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41D8" w14:textId="77777777" w:rsidR="00742762" w:rsidRPr="004E33D0" w:rsidRDefault="001A7A7C" w:rsidP="00742762">
      <w:pPr>
        <w:spacing w:line="260" w:lineRule="atLeast"/>
        <w:jc w:val="right"/>
        <w:rPr>
          <w:sz w:val="22"/>
          <w:szCs w:val="22"/>
          <w:lang w:eastAsia="ja-JP"/>
        </w:rPr>
      </w:pPr>
      <w:r>
        <w:rPr>
          <w:rFonts w:hint="eastAsia"/>
          <w:sz w:val="22"/>
          <w:szCs w:val="22"/>
          <w:lang w:eastAsia="ja-JP"/>
        </w:rPr>
        <w:t xml:space="preserve">　　　</w:t>
      </w:r>
      <w:r w:rsidR="00742762" w:rsidRPr="004E33D0">
        <w:rPr>
          <w:rFonts w:hint="eastAsia"/>
          <w:sz w:val="22"/>
          <w:szCs w:val="22"/>
          <w:lang w:eastAsia="ja-JP"/>
        </w:rPr>
        <w:t xml:space="preserve">年　</w:t>
      </w:r>
      <w:r w:rsidR="00742762">
        <w:rPr>
          <w:rFonts w:hint="eastAsia"/>
          <w:sz w:val="22"/>
          <w:szCs w:val="22"/>
          <w:lang w:eastAsia="ja-JP"/>
        </w:rPr>
        <w:t xml:space="preserve">　</w:t>
      </w:r>
      <w:r w:rsidR="00742762" w:rsidRPr="004E33D0">
        <w:rPr>
          <w:rFonts w:hint="eastAsia"/>
          <w:sz w:val="22"/>
          <w:szCs w:val="22"/>
          <w:lang w:eastAsia="ja-JP"/>
        </w:rPr>
        <w:t>月</w:t>
      </w:r>
      <w:r w:rsidR="00742762">
        <w:rPr>
          <w:rFonts w:hint="eastAsia"/>
          <w:sz w:val="22"/>
          <w:szCs w:val="22"/>
          <w:lang w:eastAsia="ja-JP"/>
        </w:rPr>
        <w:t xml:space="preserve">　　</w:t>
      </w:r>
      <w:r w:rsidR="00742762" w:rsidRPr="004E33D0">
        <w:rPr>
          <w:rFonts w:hint="eastAsia"/>
          <w:sz w:val="22"/>
          <w:szCs w:val="22"/>
          <w:lang w:eastAsia="ja-JP"/>
        </w:rPr>
        <w:t>日</w:t>
      </w:r>
    </w:p>
    <w:p w14:paraId="2C11A7AE" w14:textId="77777777" w:rsidR="00742762" w:rsidRPr="004E33D0" w:rsidRDefault="00742762" w:rsidP="00742762">
      <w:pPr>
        <w:tabs>
          <w:tab w:val="left" w:pos="5220"/>
        </w:tabs>
        <w:spacing w:line="260" w:lineRule="atLeast"/>
        <w:jc w:val="left"/>
        <w:rPr>
          <w:lang w:eastAsia="ja-JP"/>
        </w:rPr>
      </w:pPr>
      <w:r w:rsidRPr="004E33D0">
        <w:rPr>
          <w:rFonts w:hint="eastAsia"/>
          <w:lang w:eastAsia="ja-JP"/>
        </w:rPr>
        <w:t>電力広域的運営推進機関　殿</w:t>
      </w:r>
    </w:p>
    <w:p w14:paraId="11D0E2D0" w14:textId="77777777" w:rsidR="0097226F" w:rsidRPr="0097226F" w:rsidRDefault="0097226F" w:rsidP="0097226F">
      <w:pPr>
        <w:spacing w:line="360" w:lineRule="auto"/>
        <w:ind w:firstLineChars="2290" w:firstLine="5038"/>
        <w:rPr>
          <w:sz w:val="22"/>
          <w:szCs w:val="22"/>
          <w:lang w:eastAsia="ja-JP"/>
        </w:rPr>
      </w:pPr>
      <w:r w:rsidRPr="0097226F">
        <w:rPr>
          <w:rFonts w:hint="eastAsia"/>
          <w:sz w:val="22"/>
          <w:szCs w:val="22"/>
          <w:lang w:eastAsia="ja-JP"/>
        </w:rPr>
        <w:t>所在地</w:t>
      </w:r>
    </w:p>
    <w:p w14:paraId="75BF8A7D" w14:textId="7F91659D" w:rsidR="00742762" w:rsidRDefault="00CD2BE5" w:rsidP="0097226F">
      <w:pPr>
        <w:spacing w:line="360" w:lineRule="auto"/>
        <w:ind w:firstLineChars="2290" w:firstLine="5038"/>
        <w:rPr>
          <w:sz w:val="22"/>
          <w:szCs w:val="22"/>
          <w:lang w:eastAsia="ja-JP"/>
        </w:rPr>
      </w:pPr>
      <w:r>
        <w:rPr>
          <w:rFonts w:hint="eastAsia"/>
          <w:sz w:val="22"/>
          <w:szCs w:val="22"/>
          <w:lang w:eastAsia="ja-JP"/>
        </w:rPr>
        <w:t>事業者名</w:t>
      </w:r>
    </w:p>
    <w:p w14:paraId="5030CAF4" w14:textId="60C32FBE" w:rsidR="00742762" w:rsidRPr="004E33D0" w:rsidRDefault="00CD2BE5" w:rsidP="00742762">
      <w:pPr>
        <w:spacing w:line="360" w:lineRule="auto"/>
        <w:ind w:firstLineChars="2290" w:firstLine="5038"/>
        <w:rPr>
          <w:sz w:val="22"/>
          <w:szCs w:val="22"/>
          <w:lang w:eastAsia="ja-JP"/>
        </w:rPr>
      </w:pPr>
      <w:r>
        <w:rPr>
          <w:rFonts w:hint="eastAsia"/>
          <w:sz w:val="22"/>
          <w:szCs w:val="22"/>
          <w:lang w:eastAsia="ja-JP"/>
        </w:rPr>
        <w:t>役職・氏名</w:t>
      </w:r>
      <w:r w:rsidR="00742762" w:rsidRPr="004E33D0">
        <w:rPr>
          <w:rFonts w:hint="eastAsia"/>
          <w:sz w:val="22"/>
          <w:szCs w:val="22"/>
          <w:lang w:eastAsia="ja-JP"/>
        </w:rPr>
        <w:t xml:space="preserve">　</w:t>
      </w:r>
      <w:r w:rsidR="003E5F00">
        <w:rPr>
          <w:rFonts w:hint="eastAsia"/>
          <w:sz w:val="22"/>
          <w:szCs w:val="22"/>
          <w:lang w:eastAsia="ja-JP"/>
        </w:rPr>
        <w:t xml:space="preserve">　</w:t>
      </w:r>
      <w:r w:rsidR="00742762">
        <w:rPr>
          <w:sz w:val="22"/>
          <w:szCs w:val="22"/>
          <w:lang w:eastAsia="ja-JP"/>
        </w:rPr>
        <w:tab/>
      </w:r>
      <w:r w:rsidR="00742762">
        <w:rPr>
          <w:sz w:val="22"/>
          <w:szCs w:val="22"/>
          <w:lang w:eastAsia="ja-JP"/>
        </w:rPr>
        <w:tab/>
      </w:r>
      <w:r w:rsidR="00742762">
        <w:rPr>
          <w:sz w:val="22"/>
          <w:szCs w:val="22"/>
          <w:lang w:eastAsia="ja-JP"/>
        </w:rPr>
        <w:tab/>
      </w:r>
      <w:r w:rsidR="00742762" w:rsidRPr="004E33D0">
        <w:rPr>
          <w:rFonts w:hint="eastAsia"/>
          <w:sz w:val="22"/>
          <w:szCs w:val="22"/>
          <w:lang w:eastAsia="ja-JP"/>
        </w:rPr>
        <w:t xml:space="preserve">　</w:t>
      </w:r>
      <w:r w:rsidR="00AD049A">
        <w:rPr>
          <w:rFonts w:hint="eastAsia"/>
          <w:sz w:val="22"/>
          <w:szCs w:val="22"/>
          <w:lang w:eastAsia="ja-JP"/>
        </w:rPr>
        <w:t xml:space="preserve">　　　</w:t>
      </w:r>
      <w:r w:rsidR="00742762" w:rsidRPr="004E33D0">
        <w:rPr>
          <w:rFonts w:hint="eastAsia"/>
          <w:color w:val="999999"/>
          <w:sz w:val="22"/>
          <w:szCs w:val="22"/>
          <w:lang w:eastAsia="ja-JP"/>
        </w:rPr>
        <w:t>印</w:t>
      </w:r>
    </w:p>
    <w:p w14:paraId="4F893F31" w14:textId="77777777" w:rsidR="00B97844" w:rsidRDefault="00B97844" w:rsidP="00742762">
      <w:pPr>
        <w:spacing w:line="260" w:lineRule="atLeast"/>
        <w:jc w:val="center"/>
        <w:rPr>
          <w:sz w:val="24"/>
          <w:lang w:eastAsia="ja-JP"/>
        </w:rPr>
      </w:pPr>
    </w:p>
    <w:p w14:paraId="7AE6E20E" w14:textId="097A5B9D" w:rsidR="00742762" w:rsidRPr="00FE1084" w:rsidRDefault="00B879DA" w:rsidP="00FE1084">
      <w:pPr>
        <w:spacing w:line="260" w:lineRule="atLeast"/>
        <w:jc w:val="center"/>
        <w:rPr>
          <w:sz w:val="28"/>
          <w:lang w:eastAsia="ja-JP"/>
        </w:rPr>
      </w:pPr>
      <w:r w:rsidRPr="00081EB2">
        <w:rPr>
          <w:rFonts w:hint="eastAsia"/>
          <w:spacing w:val="80"/>
          <w:sz w:val="24"/>
          <w:u w:val="single"/>
          <w:fitText w:val="2640" w:id="-1952418816"/>
          <w:lang w:eastAsia="ja-JP"/>
        </w:rPr>
        <w:t>秘密保持誓約</w:t>
      </w:r>
      <w:r w:rsidRPr="00081EB2">
        <w:rPr>
          <w:rFonts w:hint="eastAsia"/>
          <w:sz w:val="24"/>
          <w:u w:val="single"/>
          <w:fitText w:val="2640" w:id="-1952418816"/>
          <w:lang w:eastAsia="ja-JP"/>
        </w:rPr>
        <w:t>書</w:t>
      </w:r>
    </w:p>
    <w:p w14:paraId="3FFE091C" w14:textId="2359BFA3" w:rsidR="00742762" w:rsidRDefault="00742762" w:rsidP="00742762">
      <w:pPr>
        <w:spacing w:line="260" w:lineRule="atLeast"/>
        <w:jc w:val="center"/>
        <w:rPr>
          <w:lang w:eastAsia="ja-JP"/>
        </w:rPr>
      </w:pPr>
    </w:p>
    <w:p w14:paraId="4519874A" w14:textId="77777777" w:rsidR="00B97844" w:rsidRPr="004E33D0" w:rsidRDefault="00B97844" w:rsidP="00742762">
      <w:pPr>
        <w:spacing w:line="260" w:lineRule="atLeast"/>
        <w:jc w:val="center"/>
        <w:rPr>
          <w:lang w:eastAsia="ja-JP"/>
        </w:rPr>
      </w:pPr>
    </w:p>
    <w:p w14:paraId="0FB04C25" w14:textId="5A8B693A" w:rsidR="00742762" w:rsidRPr="004E33D0" w:rsidRDefault="00C072EF" w:rsidP="00742762">
      <w:pPr>
        <w:spacing w:line="260" w:lineRule="atLeast"/>
        <w:ind w:firstLine="210"/>
        <w:rPr>
          <w:sz w:val="22"/>
          <w:szCs w:val="22"/>
          <w:lang w:eastAsia="ja-JP"/>
        </w:rPr>
      </w:pPr>
      <w:r>
        <w:rPr>
          <w:rFonts w:hint="eastAsia"/>
          <w:sz w:val="22"/>
          <w:szCs w:val="22"/>
          <w:lang w:eastAsia="ja-JP"/>
        </w:rPr>
        <w:t>当社は</w:t>
      </w:r>
      <w:r w:rsidR="00742762" w:rsidRPr="004E33D0">
        <w:rPr>
          <w:rFonts w:hint="eastAsia"/>
          <w:sz w:val="22"/>
          <w:szCs w:val="22"/>
          <w:lang w:eastAsia="ja-JP"/>
        </w:rPr>
        <w:t>、</w:t>
      </w:r>
      <w:r w:rsidR="00FE1084" w:rsidRPr="00FE1084">
        <w:rPr>
          <w:rFonts w:hint="eastAsia"/>
          <w:sz w:val="22"/>
          <w:szCs w:val="22"/>
          <w:lang w:eastAsia="ja-JP"/>
        </w:rPr>
        <w:t>容量市場</w:t>
      </w:r>
      <w:r w:rsidR="007F3FAF">
        <w:rPr>
          <w:rFonts w:hint="eastAsia"/>
          <w:sz w:val="22"/>
          <w:szCs w:val="22"/>
          <w:lang w:eastAsia="ja-JP"/>
        </w:rPr>
        <w:t>に関わる</w:t>
      </w:r>
      <w:r w:rsidR="00FE1084" w:rsidRPr="00FE1084">
        <w:rPr>
          <w:rFonts w:hint="eastAsia"/>
          <w:sz w:val="22"/>
          <w:szCs w:val="22"/>
          <w:lang w:eastAsia="ja-JP"/>
        </w:rPr>
        <w:t>相対契約の協議のため</w:t>
      </w:r>
      <w:r w:rsidR="00657BD6">
        <w:rPr>
          <w:rFonts w:hint="eastAsia"/>
          <w:sz w:val="22"/>
          <w:szCs w:val="22"/>
          <w:lang w:eastAsia="ja-JP"/>
        </w:rPr>
        <w:t>、</w:t>
      </w:r>
      <w:r w:rsidR="00657BD6" w:rsidRPr="004E33D0">
        <w:rPr>
          <w:rFonts w:hint="eastAsia"/>
          <w:sz w:val="22"/>
          <w:szCs w:val="22"/>
          <w:lang w:eastAsia="ja-JP"/>
        </w:rPr>
        <w:t>電力広域的運営推進機関（以下「広域機関」とい</w:t>
      </w:r>
      <w:r w:rsidR="00657BD6">
        <w:rPr>
          <w:rFonts w:hint="eastAsia"/>
          <w:sz w:val="22"/>
          <w:szCs w:val="22"/>
          <w:lang w:eastAsia="ja-JP"/>
        </w:rPr>
        <w:t>います</w:t>
      </w:r>
      <w:r w:rsidR="00657BD6" w:rsidRPr="004E33D0">
        <w:rPr>
          <w:rFonts w:hint="eastAsia"/>
          <w:sz w:val="22"/>
          <w:szCs w:val="22"/>
          <w:lang w:eastAsia="ja-JP"/>
        </w:rPr>
        <w:t>。）</w:t>
      </w:r>
      <w:r w:rsidR="006C7D72">
        <w:rPr>
          <w:rFonts w:hint="eastAsia"/>
          <w:sz w:val="22"/>
          <w:szCs w:val="22"/>
          <w:lang w:eastAsia="ja-JP"/>
        </w:rPr>
        <w:t>へ情報</w:t>
      </w:r>
      <w:r w:rsidR="00937E31">
        <w:rPr>
          <w:rFonts w:hint="eastAsia"/>
          <w:sz w:val="22"/>
          <w:szCs w:val="22"/>
          <w:lang w:eastAsia="ja-JP"/>
        </w:rPr>
        <w:t>開示</w:t>
      </w:r>
      <w:r w:rsidR="00726F2E">
        <w:rPr>
          <w:rFonts w:hint="eastAsia"/>
          <w:sz w:val="22"/>
          <w:szCs w:val="22"/>
          <w:lang w:eastAsia="ja-JP"/>
        </w:rPr>
        <w:t>を</w:t>
      </w:r>
      <w:r w:rsidR="00937E31">
        <w:rPr>
          <w:rFonts w:hint="eastAsia"/>
          <w:sz w:val="22"/>
          <w:szCs w:val="22"/>
          <w:lang w:eastAsia="ja-JP"/>
        </w:rPr>
        <w:t>請求</w:t>
      </w:r>
      <w:r w:rsidR="00726F2E">
        <w:rPr>
          <w:rFonts w:hint="eastAsia"/>
          <w:sz w:val="22"/>
          <w:szCs w:val="22"/>
          <w:lang w:eastAsia="ja-JP"/>
        </w:rPr>
        <w:t>するに</w:t>
      </w:r>
      <w:r w:rsidR="00742762" w:rsidRPr="004E33D0">
        <w:rPr>
          <w:rFonts w:hint="eastAsia"/>
          <w:sz w:val="22"/>
          <w:szCs w:val="22"/>
          <w:lang w:eastAsia="ja-JP"/>
        </w:rPr>
        <w:t>あたり、第１条に定める情報の取扱いに関して以下のとおり誓約</w:t>
      </w:r>
      <w:r w:rsidR="00742762">
        <w:rPr>
          <w:rFonts w:hint="eastAsia"/>
          <w:sz w:val="22"/>
          <w:szCs w:val="22"/>
          <w:lang w:eastAsia="ja-JP"/>
        </w:rPr>
        <w:t>いた</w:t>
      </w:r>
      <w:r w:rsidR="00742762" w:rsidRPr="004E33D0">
        <w:rPr>
          <w:rFonts w:hint="eastAsia"/>
          <w:sz w:val="22"/>
          <w:szCs w:val="22"/>
          <w:lang w:eastAsia="ja-JP"/>
        </w:rPr>
        <w:t>します。</w:t>
      </w:r>
    </w:p>
    <w:p w14:paraId="7965DA2A" w14:textId="77777777" w:rsidR="00742762" w:rsidRPr="004E33D0" w:rsidRDefault="00742762" w:rsidP="00742762">
      <w:pPr>
        <w:pStyle w:val="a3"/>
        <w:spacing w:line="260" w:lineRule="atLeast"/>
        <w:jc w:val="both"/>
        <w:rPr>
          <w:sz w:val="22"/>
          <w:szCs w:val="22"/>
          <w:lang w:eastAsia="ja-JP"/>
        </w:rPr>
      </w:pPr>
    </w:p>
    <w:p w14:paraId="536F7C56" w14:textId="77777777" w:rsidR="00742762" w:rsidRPr="004E33D0" w:rsidRDefault="00742762" w:rsidP="00742762">
      <w:pPr>
        <w:spacing w:line="260" w:lineRule="atLeast"/>
        <w:rPr>
          <w:sz w:val="22"/>
          <w:szCs w:val="22"/>
          <w:lang w:eastAsia="ja-JP"/>
        </w:rPr>
      </w:pPr>
      <w:r w:rsidRPr="004E33D0">
        <w:rPr>
          <w:rFonts w:hint="eastAsia"/>
          <w:sz w:val="22"/>
          <w:szCs w:val="22"/>
          <w:lang w:eastAsia="ja-JP"/>
        </w:rPr>
        <w:t>第１条（定義）</w:t>
      </w:r>
    </w:p>
    <w:p w14:paraId="50282C03" w14:textId="455D3BD6" w:rsidR="00742762" w:rsidRPr="004E33D0" w:rsidRDefault="00742762" w:rsidP="00E637E5">
      <w:pPr>
        <w:spacing w:line="260" w:lineRule="atLeast"/>
        <w:ind w:firstLineChars="100" w:firstLine="220"/>
        <w:rPr>
          <w:sz w:val="22"/>
          <w:szCs w:val="22"/>
          <w:lang w:eastAsia="ja-JP"/>
        </w:rPr>
      </w:pPr>
      <w:r w:rsidRPr="004E33D0">
        <w:rPr>
          <w:rFonts w:hint="eastAsia"/>
          <w:sz w:val="22"/>
          <w:szCs w:val="22"/>
          <w:lang w:eastAsia="ja-JP"/>
        </w:rPr>
        <w:t>本誓約書</w:t>
      </w:r>
      <w:r>
        <w:rPr>
          <w:rFonts w:hint="eastAsia"/>
          <w:sz w:val="22"/>
          <w:szCs w:val="22"/>
          <w:lang w:eastAsia="ja-JP"/>
        </w:rPr>
        <w:t>に定める秘密保持等の対象となる</w:t>
      </w:r>
      <w:r w:rsidRPr="004E33D0">
        <w:rPr>
          <w:rFonts w:hint="eastAsia"/>
          <w:sz w:val="22"/>
          <w:szCs w:val="22"/>
          <w:lang w:eastAsia="ja-JP"/>
        </w:rPr>
        <w:t>「情報」とは、</w:t>
      </w:r>
      <w:r>
        <w:rPr>
          <w:rFonts w:hint="eastAsia"/>
          <w:sz w:val="22"/>
          <w:szCs w:val="22"/>
          <w:lang w:eastAsia="ja-JP"/>
        </w:rPr>
        <w:t>開示</w:t>
      </w:r>
      <w:r w:rsidR="00657BD6">
        <w:rPr>
          <w:rFonts w:hint="eastAsia"/>
          <w:sz w:val="22"/>
          <w:szCs w:val="22"/>
          <w:lang w:eastAsia="ja-JP"/>
        </w:rPr>
        <w:t>請求</w:t>
      </w:r>
      <w:r w:rsidR="00F81D5C">
        <w:rPr>
          <w:rFonts w:hint="eastAsia"/>
          <w:sz w:val="22"/>
          <w:szCs w:val="22"/>
          <w:lang w:eastAsia="ja-JP"/>
        </w:rPr>
        <w:t>により受領した回答書</w:t>
      </w:r>
      <w:r w:rsidR="00676804">
        <w:rPr>
          <w:rFonts w:hint="eastAsia"/>
          <w:sz w:val="22"/>
          <w:szCs w:val="22"/>
          <w:lang w:eastAsia="ja-JP"/>
        </w:rPr>
        <w:t>（電子データを含む）</w:t>
      </w:r>
      <w:r>
        <w:rPr>
          <w:rFonts w:hint="eastAsia"/>
          <w:sz w:val="22"/>
          <w:szCs w:val="22"/>
          <w:lang w:eastAsia="ja-JP"/>
        </w:rPr>
        <w:t>に記載された情報であって、広域機関</w:t>
      </w:r>
      <w:r w:rsidR="00F81D5C">
        <w:rPr>
          <w:rFonts w:hint="eastAsia"/>
          <w:sz w:val="22"/>
          <w:szCs w:val="22"/>
          <w:lang w:eastAsia="ja-JP"/>
        </w:rPr>
        <w:t>の</w:t>
      </w:r>
      <w:r>
        <w:rPr>
          <w:rFonts w:hint="eastAsia"/>
          <w:sz w:val="22"/>
          <w:szCs w:val="22"/>
          <w:lang w:eastAsia="ja-JP"/>
        </w:rPr>
        <w:t>業務規程第</w:t>
      </w:r>
      <w:r w:rsidR="00F81D5C">
        <w:rPr>
          <w:rFonts w:hint="eastAsia"/>
          <w:sz w:val="22"/>
          <w:szCs w:val="22"/>
          <w:lang w:eastAsia="ja-JP"/>
        </w:rPr>
        <w:t>３２</w:t>
      </w:r>
      <w:r>
        <w:rPr>
          <w:rFonts w:hint="eastAsia"/>
          <w:sz w:val="22"/>
          <w:szCs w:val="22"/>
          <w:lang w:eastAsia="ja-JP"/>
        </w:rPr>
        <w:t>条</w:t>
      </w:r>
      <w:r w:rsidR="00F81D5C">
        <w:rPr>
          <w:rFonts w:hint="eastAsia"/>
          <w:sz w:val="22"/>
          <w:szCs w:val="22"/>
          <w:lang w:eastAsia="ja-JP"/>
        </w:rPr>
        <w:t>の２０第２項に</w:t>
      </w:r>
      <w:r>
        <w:rPr>
          <w:rFonts w:hint="eastAsia"/>
          <w:sz w:val="22"/>
          <w:szCs w:val="22"/>
          <w:lang w:eastAsia="ja-JP"/>
        </w:rPr>
        <w:t>おいて「</w:t>
      </w:r>
      <w:r w:rsidR="00F81D5C" w:rsidRPr="00F81D5C">
        <w:rPr>
          <w:rFonts w:hint="eastAsia"/>
          <w:sz w:val="22"/>
          <w:szCs w:val="22"/>
          <w:lang w:eastAsia="ja-JP"/>
        </w:rPr>
        <w:t>応札したメインオークション参加資格事業者の名称及び発電設備等又は電源等リストごとの容量確保契約の締結状況に関する情報</w:t>
      </w:r>
      <w:r>
        <w:rPr>
          <w:rFonts w:hint="eastAsia"/>
          <w:sz w:val="22"/>
          <w:szCs w:val="22"/>
          <w:lang w:eastAsia="ja-JP"/>
        </w:rPr>
        <w:t>」と定義されている</w:t>
      </w:r>
      <w:r w:rsidRPr="004E33D0">
        <w:rPr>
          <w:rFonts w:hint="eastAsia"/>
          <w:sz w:val="22"/>
          <w:szCs w:val="22"/>
          <w:lang w:eastAsia="ja-JP"/>
        </w:rPr>
        <w:t>情報を意味します。</w:t>
      </w:r>
    </w:p>
    <w:p w14:paraId="302D573E" w14:textId="0DF9875F" w:rsidR="00742762" w:rsidRPr="004E33D0" w:rsidRDefault="00E637E5" w:rsidP="00742762">
      <w:pPr>
        <w:spacing w:line="260" w:lineRule="atLeast"/>
        <w:ind w:firstLine="210"/>
        <w:rPr>
          <w:sz w:val="22"/>
          <w:szCs w:val="22"/>
          <w:lang w:eastAsia="ja-JP"/>
        </w:rPr>
      </w:pPr>
      <w:r>
        <w:rPr>
          <w:rFonts w:hint="eastAsia"/>
          <w:sz w:val="22"/>
          <w:szCs w:val="22"/>
          <w:lang w:eastAsia="ja-JP"/>
        </w:rPr>
        <w:t>なお、</w:t>
      </w:r>
      <w:r w:rsidR="00742762" w:rsidRPr="004E33D0">
        <w:rPr>
          <w:rFonts w:hint="eastAsia"/>
          <w:sz w:val="22"/>
          <w:szCs w:val="22"/>
          <w:lang w:eastAsia="ja-JP"/>
        </w:rPr>
        <w:t>以下の情報は</w:t>
      </w:r>
      <w:r w:rsidR="00742762">
        <w:rPr>
          <w:rFonts w:hint="eastAsia"/>
          <w:sz w:val="22"/>
          <w:szCs w:val="22"/>
          <w:lang w:eastAsia="ja-JP"/>
        </w:rPr>
        <w:t>秘密保持の対象外と</w:t>
      </w:r>
      <w:r>
        <w:rPr>
          <w:rFonts w:hint="eastAsia"/>
          <w:sz w:val="22"/>
          <w:szCs w:val="22"/>
          <w:lang w:eastAsia="ja-JP"/>
        </w:rPr>
        <w:t>いたし</w:t>
      </w:r>
      <w:r w:rsidR="00742762" w:rsidRPr="004E33D0">
        <w:rPr>
          <w:rFonts w:hint="eastAsia"/>
          <w:sz w:val="22"/>
          <w:szCs w:val="22"/>
          <w:lang w:eastAsia="ja-JP"/>
        </w:rPr>
        <w:t>ます。</w:t>
      </w:r>
    </w:p>
    <w:p w14:paraId="5678AB6E" w14:textId="72E59BA7" w:rsidR="00742762" w:rsidRPr="004E33D0" w:rsidRDefault="00742762" w:rsidP="00742762">
      <w:pPr>
        <w:spacing w:line="260" w:lineRule="atLeast"/>
        <w:ind w:firstLine="210"/>
        <w:rPr>
          <w:sz w:val="22"/>
          <w:szCs w:val="22"/>
          <w:lang w:eastAsia="ja-JP"/>
        </w:rPr>
      </w:pPr>
      <w:r w:rsidRPr="004E33D0">
        <w:rPr>
          <w:rFonts w:hint="eastAsia"/>
          <w:sz w:val="22"/>
          <w:szCs w:val="22"/>
          <w:lang w:eastAsia="ja-JP"/>
        </w:rPr>
        <w:t>ａ）開示を受け</w:t>
      </w:r>
      <w:r w:rsidR="009A2519">
        <w:rPr>
          <w:rFonts w:hint="eastAsia"/>
          <w:sz w:val="22"/>
          <w:szCs w:val="22"/>
          <w:lang w:eastAsia="ja-JP"/>
        </w:rPr>
        <w:t>た時に、既に公知であったもの</w:t>
      </w:r>
    </w:p>
    <w:p w14:paraId="6E5586DB" w14:textId="1A3F444D" w:rsidR="00742762" w:rsidRPr="004E33D0" w:rsidRDefault="00742762" w:rsidP="009A2519">
      <w:pPr>
        <w:spacing w:line="260" w:lineRule="atLeast"/>
        <w:ind w:firstLine="210"/>
        <w:rPr>
          <w:sz w:val="22"/>
          <w:szCs w:val="22"/>
          <w:lang w:eastAsia="ja-JP"/>
        </w:rPr>
      </w:pPr>
      <w:r w:rsidRPr="004E33D0">
        <w:rPr>
          <w:rFonts w:hint="eastAsia"/>
          <w:sz w:val="22"/>
          <w:szCs w:val="22"/>
          <w:lang w:eastAsia="ja-JP"/>
        </w:rPr>
        <w:t>ｂ）</w:t>
      </w:r>
      <w:r w:rsidR="009A2519" w:rsidRPr="004E33D0">
        <w:rPr>
          <w:rFonts w:hint="eastAsia"/>
          <w:sz w:val="22"/>
          <w:szCs w:val="22"/>
          <w:lang w:eastAsia="ja-JP"/>
        </w:rPr>
        <w:t>開示を受け</w:t>
      </w:r>
      <w:r w:rsidR="009A2519">
        <w:rPr>
          <w:rFonts w:hint="eastAsia"/>
          <w:sz w:val="22"/>
          <w:szCs w:val="22"/>
          <w:lang w:eastAsia="ja-JP"/>
        </w:rPr>
        <w:t>た時に、当社が既に適法に所有していたもの</w:t>
      </w:r>
    </w:p>
    <w:p w14:paraId="2BF99173" w14:textId="77777777" w:rsidR="009A2519" w:rsidRDefault="00742762" w:rsidP="00742762">
      <w:pPr>
        <w:spacing w:line="260" w:lineRule="atLeast"/>
        <w:ind w:firstLine="210"/>
        <w:rPr>
          <w:sz w:val="22"/>
          <w:szCs w:val="22"/>
          <w:lang w:eastAsia="ja-JP"/>
        </w:rPr>
      </w:pPr>
      <w:r w:rsidRPr="004E33D0">
        <w:rPr>
          <w:rFonts w:hint="eastAsia"/>
          <w:sz w:val="22"/>
          <w:szCs w:val="22"/>
          <w:lang w:eastAsia="ja-JP"/>
        </w:rPr>
        <w:t>ｃ）</w:t>
      </w:r>
      <w:r w:rsidR="009A2519">
        <w:rPr>
          <w:rFonts w:hint="eastAsia"/>
          <w:sz w:val="22"/>
          <w:szCs w:val="22"/>
          <w:lang w:eastAsia="ja-JP"/>
        </w:rPr>
        <w:t>開示を受けた後に、当社の責に帰すべからざる事由により公知となったもの</w:t>
      </w:r>
    </w:p>
    <w:p w14:paraId="62236EFA" w14:textId="7370872A" w:rsidR="00742762" w:rsidRPr="004E33D0" w:rsidRDefault="009A2519" w:rsidP="00742762">
      <w:pPr>
        <w:spacing w:line="260" w:lineRule="atLeast"/>
        <w:ind w:firstLine="210"/>
        <w:rPr>
          <w:sz w:val="22"/>
          <w:szCs w:val="22"/>
          <w:lang w:eastAsia="ja-JP"/>
        </w:rPr>
      </w:pPr>
      <w:r>
        <w:rPr>
          <w:rFonts w:hint="eastAsia"/>
          <w:sz w:val="22"/>
          <w:szCs w:val="22"/>
          <w:lang w:eastAsia="ja-JP"/>
        </w:rPr>
        <w:t>ｄ）開示を受けた後に、当社が秘密保持義務を負うことなく第三者より適法に入手したもの</w:t>
      </w:r>
    </w:p>
    <w:p w14:paraId="04654A8F" w14:textId="77777777" w:rsidR="00742762" w:rsidRPr="00532A09" w:rsidRDefault="00742762" w:rsidP="00742762">
      <w:pPr>
        <w:spacing w:line="260" w:lineRule="atLeast"/>
        <w:rPr>
          <w:sz w:val="22"/>
          <w:szCs w:val="22"/>
          <w:lang w:eastAsia="ja-JP"/>
        </w:rPr>
      </w:pPr>
    </w:p>
    <w:p w14:paraId="3CEA0C58" w14:textId="50775862" w:rsidR="00742762" w:rsidRPr="004E33D0" w:rsidRDefault="00742762" w:rsidP="00742762">
      <w:pPr>
        <w:spacing w:line="260" w:lineRule="atLeast"/>
        <w:rPr>
          <w:sz w:val="22"/>
          <w:szCs w:val="22"/>
          <w:lang w:eastAsia="ja-JP"/>
        </w:rPr>
      </w:pPr>
      <w:r>
        <w:rPr>
          <w:rFonts w:hint="eastAsia"/>
          <w:sz w:val="22"/>
          <w:szCs w:val="22"/>
          <w:lang w:eastAsia="ja-JP"/>
        </w:rPr>
        <w:t>第</w:t>
      </w:r>
      <w:r w:rsidR="00E637E5">
        <w:rPr>
          <w:rFonts w:hint="eastAsia"/>
          <w:sz w:val="22"/>
          <w:szCs w:val="22"/>
          <w:lang w:eastAsia="ja-JP"/>
        </w:rPr>
        <w:t>２</w:t>
      </w:r>
      <w:r w:rsidRPr="004E33D0">
        <w:rPr>
          <w:rFonts w:hint="eastAsia"/>
          <w:sz w:val="22"/>
          <w:szCs w:val="22"/>
          <w:lang w:eastAsia="ja-JP"/>
        </w:rPr>
        <w:t>条（秘密の保持および目的外使用の禁止）</w:t>
      </w:r>
    </w:p>
    <w:p w14:paraId="79E84EE0" w14:textId="05A1F664" w:rsidR="00742762" w:rsidRPr="004E33D0" w:rsidRDefault="00C072EF" w:rsidP="00742762">
      <w:pPr>
        <w:spacing w:line="260" w:lineRule="atLeast"/>
        <w:ind w:firstLineChars="100" w:firstLine="220"/>
        <w:rPr>
          <w:sz w:val="22"/>
          <w:szCs w:val="22"/>
          <w:lang w:eastAsia="ja-JP"/>
        </w:rPr>
      </w:pPr>
      <w:r>
        <w:rPr>
          <w:rFonts w:hint="eastAsia"/>
          <w:sz w:val="22"/>
          <w:szCs w:val="22"/>
          <w:lang w:eastAsia="ja-JP"/>
        </w:rPr>
        <w:t>当社</w:t>
      </w:r>
      <w:r w:rsidR="00742762" w:rsidRPr="004E33D0">
        <w:rPr>
          <w:rFonts w:hint="eastAsia"/>
          <w:sz w:val="22"/>
          <w:szCs w:val="22"/>
          <w:lang w:eastAsia="ja-JP"/>
        </w:rPr>
        <w:t>は、いかなる方法によっても</w:t>
      </w:r>
      <w:r w:rsidR="006A424F">
        <w:rPr>
          <w:rFonts w:hint="eastAsia"/>
          <w:sz w:val="22"/>
          <w:szCs w:val="22"/>
          <w:lang w:eastAsia="ja-JP"/>
        </w:rPr>
        <w:t>第三者へ</w:t>
      </w:r>
      <w:r w:rsidR="00742762" w:rsidRPr="004E33D0">
        <w:rPr>
          <w:rFonts w:hint="eastAsia"/>
          <w:sz w:val="22"/>
          <w:szCs w:val="22"/>
          <w:lang w:eastAsia="ja-JP"/>
        </w:rPr>
        <w:t>情報を開示しないと</w:t>
      </w:r>
      <w:r w:rsidR="00742762">
        <w:rPr>
          <w:rFonts w:hint="eastAsia"/>
          <w:sz w:val="22"/>
          <w:szCs w:val="22"/>
          <w:lang w:eastAsia="ja-JP"/>
        </w:rPr>
        <w:t>と</w:t>
      </w:r>
      <w:r w:rsidR="00742762" w:rsidRPr="004E33D0">
        <w:rPr>
          <w:rFonts w:hint="eastAsia"/>
          <w:sz w:val="22"/>
          <w:szCs w:val="22"/>
          <w:lang w:eastAsia="ja-JP"/>
        </w:rPr>
        <w:t>もに、</w:t>
      </w:r>
      <w:r>
        <w:rPr>
          <w:rFonts w:hint="eastAsia"/>
          <w:sz w:val="22"/>
          <w:szCs w:val="22"/>
          <w:lang w:eastAsia="ja-JP"/>
        </w:rPr>
        <w:t>開示請求対象</w:t>
      </w:r>
      <w:r w:rsidR="002C6790">
        <w:rPr>
          <w:rFonts w:hint="eastAsia"/>
          <w:sz w:val="22"/>
          <w:szCs w:val="22"/>
          <w:lang w:eastAsia="ja-JP"/>
        </w:rPr>
        <w:t>の</w:t>
      </w:r>
      <w:r>
        <w:rPr>
          <w:rFonts w:hint="eastAsia"/>
          <w:sz w:val="22"/>
          <w:szCs w:val="22"/>
          <w:lang w:eastAsia="ja-JP"/>
        </w:rPr>
        <w:t>電源等</w:t>
      </w:r>
      <w:r w:rsidR="002C6790">
        <w:rPr>
          <w:rFonts w:hint="eastAsia"/>
          <w:sz w:val="22"/>
          <w:szCs w:val="22"/>
          <w:lang w:eastAsia="ja-JP"/>
        </w:rPr>
        <w:t>に関わる</w:t>
      </w:r>
      <w:r w:rsidR="006A424F" w:rsidRPr="006A424F">
        <w:rPr>
          <w:rFonts w:hint="eastAsia"/>
          <w:sz w:val="22"/>
          <w:szCs w:val="22"/>
          <w:lang w:eastAsia="ja-JP"/>
        </w:rPr>
        <w:t>相対契約</w:t>
      </w:r>
      <w:r w:rsidR="002C6790">
        <w:rPr>
          <w:rFonts w:hint="eastAsia"/>
          <w:sz w:val="22"/>
          <w:szCs w:val="22"/>
          <w:lang w:eastAsia="ja-JP"/>
        </w:rPr>
        <w:t>の</w:t>
      </w:r>
      <w:r>
        <w:rPr>
          <w:rFonts w:hint="eastAsia"/>
          <w:sz w:val="22"/>
          <w:szCs w:val="22"/>
          <w:lang w:eastAsia="ja-JP"/>
        </w:rPr>
        <w:t>協議</w:t>
      </w:r>
      <w:r w:rsidR="00742762" w:rsidRPr="004E33D0">
        <w:rPr>
          <w:rFonts w:hint="eastAsia"/>
          <w:sz w:val="22"/>
          <w:szCs w:val="22"/>
          <w:lang w:eastAsia="ja-JP"/>
        </w:rPr>
        <w:t>以外の目的で、情報を使用</w:t>
      </w:r>
      <w:r w:rsidR="00742762">
        <w:rPr>
          <w:rFonts w:hint="eastAsia"/>
          <w:sz w:val="22"/>
          <w:szCs w:val="22"/>
          <w:lang w:eastAsia="ja-JP"/>
        </w:rPr>
        <w:t>いた</w:t>
      </w:r>
      <w:r w:rsidR="00742762" w:rsidRPr="004E33D0">
        <w:rPr>
          <w:rFonts w:hint="eastAsia"/>
          <w:sz w:val="22"/>
          <w:szCs w:val="22"/>
          <w:lang w:eastAsia="ja-JP"/>
        </w:rPr>
        <w:t>しません。</w:t>
      </w:r>
    </w:p>
    <w:p w14:paraId="6026EF71" w14:textId="77777777" w:rsidR="00742762" w:rsidRPr="00532A09" w:rsidRDefault="00742762" w:rsidP="00742762">
      <w:pPr>
        <w:spacing w:line="260" w:lineRule="atLeast"/>
        <w:rPr>
          <w:sz w:val="22"/>
          <w:szCs w:val="22"/>
          <w:lang w:eastAsia="ja-JP"/>
        </w:rPr>
      </w:pPr>
    </w:p>
    <w:p w14:paraId="50BCBCDC" w14:textId="7C7C9995" w:rsidR="00742762" w:rsidRPr="004E33D0" w:rsidRDefault="00742762" w:rsidP="00742762">
      <w:pPr>
        <w:spacing w:line="260" w:lineRule="atLeast"/>
        <w:rPr>
          <w:sz w:val="22"/>
          <w:szCs w:val="22"/>
          <w:lang w:eastAsia="ja-JP"/>
        </w:rPr>
      </w:pPr>
      <w:r w:rsidRPr="004E33D0">
        <w:rPr>
          <w:rFonts w:hint="eastAsia"/>
          <w:sz w:val="22"/>
          <w:szCs w:val="22"/>
          <w:lang w:eastAsia="ja-JP"/>
        </w:rPr>
        <w:t>第</w:t>
      </w:r>
      <w:r w:rsidR="00E637E5">
        <w:rPr>
          <w:rFonts w:hint="eastAsia"/>
          <w:sz w:val="22"/>
          <w:szCs w:val="22"/>
          <w:lang w:eastAsia="ja-JP"/>
        </w:rPr>
        <w:t>３</w:t>
      </w:r>
      <w:r w:rsidRPr="004E33D0">
        <w:rPr>
          <w:rFonts w:hint="eastAsia"/>
          <w:sz w:val="22"/>
          <w:szCs w:val="22"/>
          <w:lang w:eastAsia="ja-JP"/>
        </w:rPr>
        <w:t>条（</w:t>
      </w:r>
      <w:r>
        <w:rPr>
          <w:rFonts w:hint="eastAsia"/>
          <w:sz w:val="22"/>
          <w:szCs w:val="22"/>
          <w:lang w:eastAsia="ja-JP"/>
        </w:rPr>
        <w:t>情報漏えいを発見した場合の措置</w:t>
      </w:r>
      <w:r w:rsidRPr="004E33D0">
        <w:rPr>
          <w:rFonts w:hint="eastAsia"/>
          <w:sz w:val="22"/>
          <w:szCs w:val="22"/>
          <w:lang w:eastAsia="ja-JP"/>
        </w:rPr>
        <w:t>）</w:t>
      </w:r>
    </w:p>
    <w:p w14:paraId="73A61298" w14:textId="5C96C106" w:rsidR="00742762" w:rsidRDefault="006A541C" w:rsidP="00742762">
      <w:pPr>
        <w:spacing w:line="260" w:lineRule="atLeast"/>
        <w:ind w:firstLine="210"/>
        <w:rPr>
          <w:sz w:val="22"/>
          <w:szCs w:val="22"/>
          <w:lang w:eastAsia="ja-JP"/>
        </w:rPr>
      </w:pPr>
      <w:r>
        <w:rPr>
          <w:rFonts w:hint="eastAsia"/>
          <w:spacing w:val="4"/>
          <w:sz w:val="22"/>
          <w:szCs w:val="22"/>
          <w:lang w:eastAsia="ja-JP"/>
        </w:rPr>
        <w:t>当社</w:t>
      </w:r>
      <w:r w:rsidR="00742762" w:rsidRPr="004E33D0">
        <w:rPr>
          <w:rFonts w:hint="eastAsia"/>
          <w:spacing w:val="4"/>
          <w:sz w:val="22"/>
          <w:szCs w:val="22"/>
          <w:lang w:eastAsia="ja-JP"/>
        </w:rPr>
        <w:t>は、情報の漏えいを</w:t>
      </w:r>
      <w:r w:rsidR="00742762">
        <w:rPr>
          <w:rFonts w:hint="eastAsia"/>
          <w:spacing w:val="4"/>
          <w:sz w:val="22"/>
          <w:szCs w:val="22"/>
          <w:lang w:eastAsia="ja-JP"/>
        </w:rPr>
        <w:t>発見</w:t>
      </w:r>
      <w:r w:rsidR="00742762" w:rsidRPr="004E33D0">
        <w:rPr>
          <w:rFonts w:hint="eastAsia"/>
          <w:spacing w:val="4"/>
          <w:sz w:val="22"/>
          <w:szCs w:val="22"/>
          <w:lang w:eastAsia="ja-JP"/>
        </w:rPr>
        <w:t>した場合、直ちに</w:t>
      </w:r>
      <w:r w:rsidR="00742762">
        <w:rPr>
          <w:rFonts w:hint="eastAsia"/>
          <w:spacing w:val="4"/>
          <w:sz w:val="22"/>
          <w:szCs w:val="22"/>
          <w:lang w:eastAsia="ja-JP"/>
        </w:rPr>
        <w:t>広域機関</w:t>
      </w:r>
      <w:r w:rsidR="00742762" w:rsidRPr="004E33D0">
        <w:rPr>
          <w:rFonts w:hint="eastAsia"/>
          <w:spacing w:val="4"/>
          <w:sz w:val="22"/>
          <w:szCs w:val="22"/>
          <w:lang w:eastAsia="ja-JP"/>
        </w:rPr>
        <w:t>に</w:t>
      </w:r>
      <w:r w:rsidR="00742762" w:rsidRPr="004E33D0">
        <w:rPr>
          <w:rFonts w:hint="eastAsia"/>
          <w:sz w:val="22"/>
          <w:szCs w:val="22"/>
          <w:lang w:eastAsia="ja-JP"/>
        </w:rPr>
        <w:t>書面で通知</w:t>
      </w:r>
      <w:r w:rsidR="00742762">
        <w:rPr>
          <w:rFonts w:hint="eastAsia"/>
          <w:sz w:val="22"/>
          <w:szCs w:val="22"/>
          <w:lang w:eastAsia="ja-JP"/>
        </w:rPr>
        <w:t>いたします。この場合、</w:t>
      </w:r>
      <w:r>
        <w:rPr>
          <w:rFonts w:hint="eastAsia"/>
          <w:sz w:val="22"/>
          <w:szCs w:val="22"/>
          <w:lang w:eastAsia="ja-JP"/>
        </w:rPr>
        <w:t>当社</w:t>
      </w:r>
      <w:r w:rsidR="00742762">
        <w:rPr>
          <w:rFonts w:hint="eastAsia"/>
          <w:sz w:val="22"/>
          <w:szCs w:val="22"/>
          <w:lang w:eastAsia="ja-JP"/>
        </w:rPr>
        <w:t>は、</w:t>
      </w:r>
      <w:r w:rsidR="00742762" w:rsidRPr="004E33D0">
        <w:rPr>
          <w:rFonts w:hint="eastAsia"/>
          <w:sz w:val="22"/>
          <w:szCs w:val="22"/>
          <w:lang w:eastAsia="ja-JP"/>
        </w:rPr>
        <w:t>情報の拡散を防止</w:t>
      </w:r>
      <w:r w:rsidR="00742762">
        <w:rPr>
          <w:rFonts w:hint="eastAsia"/>
          <w:sz w:val="22"/>
          <w:szCs w:val="22"/>
          <w:lang w:eastAsia="ja-JP"/>
        </w:rPr>
        <w:t>する</w:t>
      </w:r>
      <w:r w:rsidR="00742762" w:rsidRPr="004E33D0">
        <w:rPr>
          <w:rFonts w:hint="eastAsia"/>
          <w:sz w:val="22"/>
          <w:szCs w:val="22"/>
          <w:lang w:eastAsia="ja-JP"/>
        </w:rPr>
        <w:t>ため</w:t>
      </w:r>
      <w:r w:rsidR="00532A09">
        <w:rPr>
          <w:rFonts w:hint="eastAsia"/>
          <w:sz w:val="22"/>
          <w:szCs w:val="22"/>
          <w:lang w:eastAsia="ja-JP"/>
        </w:rPr>
        <w:t>に、広域機関</w:t>
      </w:r>
      <w:r w:rsidR="00742762">
        <w:rPr>
          <w:rFonts w:hint="eastAsia"/>
          <w:sz w:val="22"/>
          <w:szCs w:val="22"/>
          <w:lang w:eastAsia="ja-JP"/>
        </w:rPr>
        <w:t>に</w:t>
      </w:r>
      <w:r w:rsidR="00742762" w:rsidRPr="004E33D0">
        <w:rPr>
          <w:rFonts w:hint="eastAsia"/>
          <w:sz w:val="22"/>
          <w:szCs w:val="22"/>
          <w:lang w:eastAsia="ja-JP"/>
        </w:rPr>
        <w:t>協力</w:t>
      </w:r>
      <w:r w:rsidR="00742762">
        <w:rPr>
          <w:rFonts w:hint="eastAsia"/>
          <w:sz w:val="22"/>
          <w:szCs w:val="22"/>
          <w:lang w:eastAsia="ja-JP"/>
        </w:rPr>
        <w:t>いたします。</w:t>
      </w:r>
    </w:p>
    <w:p w14:paraId="452446C8" w14:textId="77777777" w:rsidR="00742762" w:rsidRDefault="00742762" w:rsidP="00B15AF8">
      <w:pPr>
        <w:spacing w:line="260" w:lineRule="atLeast"/>
        <w:rPr>
          <w:sz w:val="22"/>
          <w:szCs w:val="22"/>
          <w:lang w:eastAsia="ja-JP"/>
        </w:rPr>
      </w:pPr>
    </w:p>
    <w:p w14:paraId="1BBC4059" w14:textId="149B1160" w:rsidR="00B15AF8" w:rsidRPr="00060D34" w:rsidRDefault="00B15AF8" w:rsidP="00B15AF8">
      <w:pPr>
        <w:spacing w:line="260" w:lineRule="atLeast"/>
        <w:rPr>
          <w:sz w:val="22"/>
          <w:szCs w:val="22"/>
          <w:lang w:eastAsia="ja-JP"/>
        </w:rPr>
      </w:pPr>
      <w:r w:rsidRPr="00060D34">
        <w:rPr>
          <w:rFonts w:hint="eastAsia"/>
          <w:sz w:val="22"/>
          <w:szCs w:val="22"/>
          <w:lang w:eastAsia="ja-JP"/>
        </w:rPr>
        <w:t>第</w:t>
      </w:r>
      <w:r w:rsidR="00E637E5" w:rsidRPr="00060D34">
        <w:rPr>
          <w:rFonts w:hint="eastAsia"/>
          <w:sz w:val="22"/>
          <w:szCs w:val="22"/>
          <w:lang w:eastAsia="ja-JP"/>
        </w:rPr>
        <w:t>４</w:t>
      </w:r>
      <w:r w:rsidRPr="00060D34">
        <w:rPr>
          <w:rFonts w:hint="eastAsia"/>
          <w:sz w:val="22"/>
          <w:szCs w:val="22"/>
          <w:lang w:eastAsia="ja-JP"/>
        </w:rPr>
        <w:t>条（</w:t>
      </w:r>
      <w:r w:rsidR="00EA26D2" w:rsidRPr="00060D34">
        <w:rPr>
          <w:rFonts w:hint="eastAsia"/>
          <w:sz w:val="22"/>
          <w:szCs w:val="22"/>
          <w:lang w:eastAsia="ja-JP"/>
        </w:rPr>
        <w:t>損害賠償</w:t>
      </w:r>
      <w:r w:rsidRPr="00060D34">
        <w:rPr>
          <w:rFonts w:hint="eastAsia"/>
          <w:sz w:val="22"/>
          <w:szCs w:val="22"/>
          <w:lang w:eastAsia="ja-JP"/>
        </w:rPr>
        <w:t>）</w:t>
      </w:r>
    </w:p>
    <w:p w14:paraId="1FFD5A12" w14:textId="3D30B857" w:rsidR="00B15AF8" w:rsidRPr="00060D34" w:rsidRDefault="006A541C" w:rsidP="00B15AF8">
      <w:pPr>
        <w:spacing w:line="260" w:lineRule="atLeast"/>
        <w:ind w:firstLineChars="100" w:firstLine="228"/>
        <w:rPr>
          <w:sz w:val="22"/>
          <w:szCs w:val="22"/>
          <w:lang w:eastAsia="ja-JP"/>
        </w:rPr>
      </w:pPr>
      <w:r w:rsidRPr="00060D34">
        <w:rPr>
          <w:rFonts w:hint="eastAsia"/>
          <w:spacing w:val="4"/>
          <w:sz w:val="22"/>
          <w:szCs w:val="22"/>
          <w:lang w:eastAsia="ja-JP"/>
        </w:rPr>
        <w:t>当社</w:t>
      </w:r>
      <w:r w:rsidR="00B15AF8" w:rsidRPr="00060D34">
        <w:rPr>
          <w:rFonts w:hint="eastAsia"/>
          <w:spacing w:val="4"/>
          <w:sz w:val="22"/>
          <w:szCs w:val="22"/>
          <w:lang w:eastAsia="ja-JP"/>
        </w:rPr>
        <w:t>は、</w:t>
      </w:r>
      <w:r w:rsidR="00EA26D2" w:rsidRPr="00060D34">
        <w:rPr>
          <w:rFonts w:hint="eastAsia"/>
          <w:spacing w:val="4"/>
          <w:sz w:val="22"/>
          <w:szCs w:val="22"/>
          <w:lang w:eastAsia="ja-JP"/>
        </w:rPr>
        <w:t>情報漏えいにより第三者に損害を与えた場合には、</w:t>
      </w:r>
      <w:r w:rsidR="003B5615" w:rsidRPr="00060D34">
        <w:rPr>
          <w:rFonts w:hint="eastAsia"/>
          <w:spacing w:val="4"/>
          <w:sz w:val="22"/>
          <w:szCs w:val="22"/>
          <w:lang w:eastAsia="ja-JP"/>
        </w:rPr>
        <w:t>広域機関に</w:t>
      </w:r>
      <w:r w:rsidR="00B2297F" w:rsidRPr="00060D34">
        <w:rPr>
          <w:rFonts w:hint="eastAsia"/>
          <w:spacing w:val="4"/>
          <w:sz w:val="22"/>
          <w:szCs w:val="22"/>
          <w:lang w:eastAsia="ja-JP"/>
        </w:rPr>
        <w:t>対して</w:t>
      </w:r>
      <w:r w:rsidR="003B5615" w:rsidRPr="00060D34">
        <w:rPr>
          <w:rFonts w:hint="eastAsia"/>
          <w:spacing w:val="4"/>
          <w:sz w:val="22"/>
          <w:szCs w:val="22"/>
          <w:lang w:eastAsia="ja-JP"/>
        </w:rPr>
        <w:t>何ら迷惑をかけず、</w:t>
      </w:r>
      <w:r w:rsidR="001427B5" w:rsidRPr="00060D34">
        <w:rPr>
          <w:rFonts w:hint="eastAsia"/>
          <w:spacing w:val="4"/>
          <w:sz w:val="22"/>
          <w:szCs w:val="22"/>
          <w:lang w:eastAsia="ja-JP"/>
        </w:rPr>
        <w:t>損害賠償について</w:t>
      </w:r>
      <w:r w:rsidR="003B5615" w:rsidRPr="00060D34">
        <w:rPr>
          <w:rFonts w:hint="eastAsia"/>
          <w:spacing w:val="4"/>
          <w:sz w:val="22"/>
          <w:szCs w:val="22"/>
          <w:lang w:eastAsia="ja-JP"/>
        </w:rPr>
        <w:t>第三者と協議</w:t>
      </w:r>
      <w:r w:rsidR="001427B5" w:rsidRPr="00060D34">
        <w:rPr>
          <w:rFonts w:hint="eastAsia"/>
          <w:spacing w:val="4"/>
          <w:sz w:val="22"/>
          <w:szCs w:val="22"/>
          <w:lang w:eastAsia="ja-JP"/>
        </w:rPr>
        <w:t>し</w:t>
      </w:r>
      <w:r w:rsidR="003B5615" w:rsidRPr="00060D34">
        <w:rPr>
          <w:rFonts w:hint="eastAsia"/>
          <w:spacing w:val="4"/>
          <w:sz w:val="22"/>
          <w:szCs w:val="22"/>
          <w:lang w:eastAsia="ja-JP"/>
        </w:rPr>
        <w:t>解決いたします。</w:t>
      </w:r>
    </w:p>
    <w:p w14:paraId="55751FCE" w14:textId="77777777" w:rsidR="00B15AF8" w:rsidRPr="00532A09" w:rsidRDefault="00B15AF8" w:rsidP="00B15AF8">
      <w:pPr>
        <w:spacing w:line="260" w:lineRule="atLeast"/>
        <w:rPr>
          <w:sz w:val="22"/>
          <w:szCs w:val="22"/>
          <w:lang w:eastAsia="ja-JP"/>
        </w:rPr>
      </w:pPr>
    </w:p>
    <w:p w14:paraId="095215AE" w14:textId="50CD8D84" w:rsidR="00742762" w:rsidRDefault="00742762" w:rsidP="00742762">
      <w:pPr>
        <w:spacing w:line="260" w:lineRule="atLeast"/>
        <w:rPr>
          <w:sz w:val="22"/>
          <w:szCs w:val="22"/>
          <w:lang w:eastAsia="ja-JP"/>
        </w:rPr>
      </w:pPr>
      <w:r>
        <w:rPr>
          <w:rFonts w:hint="eastAsia"/>
          <w:sz w:val="22"/>
          <w:szCs w:val="22"/>
          <w:lang w:eastAsia="ja-JP"/>
        </w:rPr>
        <w:t>第</w:t>
      </w:r>
      <w:r w:rsidR="00E637E5">
        <w:rPr>
          <w:rFonts w:hint="eastAsia"/>
          <w:sz w:val="22"/>
          <w:szCs w:val="22"/>
          <w:lang w:eastAsia="ja-JP"/>
        </w:rPr>
        <w:t>５</w:t>
      </w:r>
      <w:r>
        <w:rPr>
          <w:rFonts w:hint="eastAsia"/>
          <w:sz w:val="22"/>
          <w:szCs w:val="22"/>
          <w:lang w:eastAsia="ja-JP"/>
        </w:rPr>
        <w:t>条（誠実協議）</w:t>
      </w:r>
    </w:p>
    <w:p w14:paraId="2D1660A5" w14:textId="30B436BA" w:rsidR="00742762" w:rsidRPr="004E33D0" w:rsidRDefault="00742762" w:rsidP="00742762">
      <w:pPr>
        <w:spacing w:line="260" w:lineRule="atLeast"/>
        <w:ind w:firstLine="210"/>
        <w:rPr>
          <w:sz w:val="22"/>
          <w:szCs w:val="22"/>
          <w:lang w:eastAsia="ja-JP"/>
        </w:rPr>
      </w:pPr>
      <w:r w:rsidRPr="004E33D0">
        <w:rPr>
          <w:rFonts w:hint="eastAsia"/>
          <w:sz w:val="22"/>
          <w:szCs w:val="22"/>
          <w:lang w:eastAsia="ja-JP"/>
        </w:rPr>
        <w:t>本</w:t>
      </w:r>
      <w:r>
        <w:rPr>
          <w:rFonts w:hint="eastAsia"/>
          <w:sz w:val="22"/>
          <w:szCs w:val="22"/>
          <w:lang w:eastAsia="ja-JP"/>
        </w:rPr>
        <w:t>誓約書</w:t>
      </w:r>
      <w:r w:rsidRPr="004E33D0">
        <w:rPr>
          <w:rFonts w:hint="eastAsia"/>
          <w:sz w:val="22"/>
          <w:szCs w:val="22"/>
          <w:lang w:eastAsia="ja-JP"/>
        </w:rPr>
        <w:t>に関する</w:t>
      </w:r>
      <w:r w:rsidR="001B7C5B">
        <w:rPr>
          <w:rFonts w:hint="eastAsia"/>
          <w:sz w:val="22"/>
          <w:szCs w:val="22"/>
          <w:lang w:eastAsia="ja-JP"/>
        </w:rPr>
        <w:t>広域機関との</w:t>
      </w:r>
      <w:r w:rsidRPr="004E33D0">
        <w:rPr>
          <w:rFonts w:hint="eastAsia"/>
          <w:sz w:val="22"/>
          <w:szCs w:val="22"/>
          <w:lang w:eastAsia="ja-JP"/>
        </w:rPr>
        <w:t>紛争が生じた場合には、</w:t>
      </w:r>
      <w:r w:rsidR="006A541C">
        <w:rPr>
          <w:rFonts w:hint="eastAsia"/>
          <w:sz w:val="22"/>
          <w:szCs w:val="22"/>
          <w:lang w:eastAsia="ja-JP"/>
        </w:rPr>
        <w:t>当社</w:t>
      </w:r>
      <w:r w:rsidR="00532A09">
        <w:rPr>
          <w:rFonts w:hint="eastAsia"/>
          <w:sz w:val="22"/>
          <w:szCs w:val="22"/>
          <w:lang w:eastAsia="ja-JP"/>
        </w:rPr>
        <w:t>は</w:t>
      </w:r>
      <w:r>
        <w:rPr>
          <w:rFonts w:hint="eastAsia"/>
          <w:sz w:val="22"/>
          <w:szCs w:val="22"/>
          <w:lang w:eastAsia="ja-JP"/>
        </w:rPr>
        <w:t>誠実に協議</w:t>
      </w:r>
      <w:r w:rsidR="001B7C5B">
        <w:rPr>
          <w:rFonts w:hint="eastAsia"/>
          <w:sz w:val="22"/>
          <w:szCs w:val="22"/>
          <w:lang w:eastAsia="ja-JP"/>
        </w:rPr>
        <w:t>し、解決を図るものと</w:t>
      </w:r>
      <w:r>
        <w:rPr>
          <w:rFonts w:hint="eastAsia"/>
          <w:sz w:val="22"/>
          <w:szCs w:val="22"/>
          <w:lang w:eastAsia="ja-JP"/>
        </w:rPr>
        <w:t>いた</w:t>
      </w:r>
      <w:r w:rsidRPr="004E33D0">
        <w:rPr>
          <w:rFonts w:hint="eastAsia"/>
          <w:sz w:val="22"/>
          <w:szCs w:val="22"/>
          <w:lang w:eastAsia="ja-JP"/>
        </w:rPr>
        <w:t>します。</w:t>
      </w:r>
    </w:p>
    <w:p w14:paraId="4E8668C4" w14:textId="77777777" w:rsidR="00742762" w:rsidRPr="00081EB2" w:rsidRDefault="00742762" w:rsidP="00742762">
      <w:pPr>
        <w:spacing w:line="260" w:lineRule="atLeast"/>
        <w:rPr>
          <w:sz w:val="22"/>
          <w:szCs w:val="22"/>
          <w:lang w:eastAsia="ja-JP"/>
        </w:rPr>
      </w:pPr>
    </w:p>
    <w:p w14:paraId="156E0458" w14:textId="77777777" w:rsidR="00742762" w:rsidRDefault="00742762" w:rsidP="00742762">
      <w:pPr>
        <w:pStyle w:val="a5"/>
        <w:spacing w:line="260" w:lineRule="atLeast"/>
        <w:rPr>
          <w:sz w:val="22"/>
          <w:szCs w:val="22"/>
          <w:lang w:eastAsia="ja-JP"/>
        </w:rPr>
      </w:pPr>
      <w:r w:rsidRPr="004E33D0">
        <w:rPr>
          <w:rFonts w:hint="eastAsia"/>
          <w:sz w:val="22"/>
          <w:szCs w:val="22"/>
          <w:lang w:eastAsia="ja-JP"/>
        </w:rPr>
        <w:t>以　上</w:t>
      </w:r>
    </w:p>
    <w:p w14:paraId="38A94EFA" w14:textId="77777777" w:rsidR="00485C9B" w:rsidRDefault="00485C9B">
      <w:pPr>
        <w:rPr>
          <w:lang w:eastAsia="ja-JP"/>
        </w:rPr>
      </w:pPr>
    </w:p>
    <w:p w14:paraId="5247B0B3" w14:textId="77777777" w:rsidR="00054613" w:rsidRDefault="00054613">
      <w:pPr>
        <w:rPr>
          <w:lang w:eastAsia="ja-JP"/>
        </w:rPr>
      </w:pPr>
    </w:p>
    <w:p w14:paraId="2352A1BD" w14:textId="77777777" w:rsidR="00D67ACB" w:rsidRDefault="00D67ACB">
      <w:pPr>
        <w:rPr>
          <w:lang w:eastAsia="ja-JP"/>
        </w:rPr>
      </w:pPr>
    </w:p>
    <w:p w14:paraId="341399EA" w14:textId="77777777" w:rsidR="00D67ACB" w:rsidRDefault="00D67ACB">
      <w:pPr>
        <w:rPr>
          <w:lang w:eastAsia="ja-JP"/>
        </w:rPr>
      </w:pPr>
      <w:bookmarkStart w:id="0" w:name="_GoBack"/>
      <w:bookmarkEnd w:id="0"/>
    </w:p>
    <w:sectPr w:rsidR="00D67ACB" w:rsidSect="00271A76">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B8F9" w14:textId="77777777" w:rsidR="006F083E" w:rsidRDefault="006F083E" w:rsidP="00532A09">
      <w:pPr>
        <w:spacing w:line="240" w:lineRule="auto"/>
      </w:pPr>
      <w:r>
        <w:separator/>
      </w:r>
    </w:p>
  </w:endnote>
  <w:endnote w:type="continuationSeparator" w:id="0">
    <w:p w14:paraId="45FEDDA3" w14:textId="77777777" w:rsidR="006F083E" w:rsidRDefault="006F083E" w:rsidP="00532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E49C9" w14:textId="77777777" w:rsidR="006F083E" w:rsidRDefault="006F083E" w:rsidP="00532A09">
      <w:pPr>
        <w:spacing w:line="240" w:lineRule="auto"/>
      </w:pPr>
      <w:r>
        <w:separator/>
      </w:r>
    </w:p>
  </w:footnote>
  <w:footnote w:type="continuationSeparator" w:id="0">
    <w:p w14:paraId="7CCC4333" w14:textId="77777777" w:rsidR="006F083E" w:rsidRDefault="006F083E" w:rsidP="00532A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62"/>
    <w:rsid w:val="00054613"/>
    <w:rsid w:val="00060D34"/>
    <w:rsid w:val="00062120"/>
    <w:rsid w:val="00081EB2"/>
    <w:rsid w:val="001427B5"/>
    <w:rsid w:val="0014491F"/>
    <w:rsid w:val="001A7A7C"/>
    <w:rsid w:val="001B7C5B"/>
    <w:rsid w:val="00232074"/>
    <w:rsid w:val="00277E50"/>
    <w:rsid w:val="002C478E"/>
    <w:rsid w:val="002C6790"/>
    <w:rsid w:val="002D5208"/>
    <w:rsid w:val="002E2C06"/>
    <w:rsid w:val="003543BE"/>
    <w:rsid w:val="00391928"/>
    <w:rsid w:val="003A2102"/>
    <w:rsid w:val="003B5615"/>
    <w:rsid w:val="003E5F00"/>
    <w:rsid w:val="003F1577"/>
    <w:rsid w:val="00463324"/>
    <w:rsid w:val="00485C9B"/>
    <w:rsid w:val="00532A09"/>
    <w:rsid w:val="00571349"/>
    <w:rsid w:val="00653F1A"/>
    <w:rsid w:val="00657BD6"/>
    <w:rsid w:val="00676804"/>
    <w:rsid w:val="006A424F"/>
    <w:rsid w:val="006A541C"/>
    <w:rsid w:val="006C7D72"/>
    <w:rsid w:val="006C7DFF"/>
    <w:rsid w:val="006F083E"/>
    <w:rsid w:val="00711555"/>
    <w:rsid w:val="00726F2E"/>
    <w:rsid w:val="00742762"/>
    <w:rsid w:val="007D3862"/>
    <w:rsid w:val="007F3FAF"/>
    <w:rsid w:val="00826FB6"/>
    <w:rsid w:val="00863389"/>
    <w:rsid w:val="008C3BA6"/>
    <w:rsid w:val="008F21C7"/>
    <w:rsid w:val="00937E31"/>
    <w:rsid w:val="0097226F"/>
    <w:rsid w:val="009A2519"/>
    <w:rsid w:val="00AD049A"/>
    <w:rsid w:val="00B15AF8"/>
    <w:rsid w:val="00B2297F"/>
    <w:rsid w:val="00B879DA"/>
    <w:rsid w:val="00B97844"/>
    <w:rsid w:val="00BF386B"/>
    <w:rsid w:val="00BF7D3D"/>
    <w:rsid w:val="00C072EF"/>
    <w:rsid w:val="00C22676"/>
    <w:rsid w:val="00C52710"/>
    <w:rsid w:val="00CD2BE5"/>
    <w:rsid w:val="00D67ACB"/>
    <w:rsid w:val="00DD31D0"/>
    <w:rsid w:val="00E00998"/>
    <w:rsid w:val="00E637E5"/>
    <w:rsid w:val="00EA26D2"/>
    <w:rsid w:val="00EF2BDE"/>
    <w:rsid w:val="00F71E10"/>
    <w:rsid w:val="00F81D5C"/>
    <w:rsid w:val="00FD1B63"/>
    <w:rsid w:val="00FE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87E2BF"/>
  <w15:chartTrackingRefBased/>
  <w15:docId w15:val="{678EE3E9-3C62-4150-9D95-472DBBBD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762"/>
    <w:pPr>
      <w:widowControl w:val="0"/>
      <w:adjustRightInd w:val="0"/>
      <w:spacing w:line="360" w:lineRule="atLeast"/>
      <w:jc w:val="both"/>
      <w:textAlignment w:val="baseline"/>
    </w:pPr>
    <w:rPr>
      <w:rFonts w:ascii="Century" w:eastAsia="ＭＳ 明朝" w:hAnsi="Century" w:cs="Times New Roman"/>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42762"/>
    <w:pPr>
      <w:jc w:val="center"/>
    </w:pPr>
  </w:style>
  <w:style w:type="character" w:customStyle="1" w:styleId="a4">
    <w:name w:val="記 (文字)"/>
    <w:basedOn w:val="a0"/>
    <w:link w:val="a3"/>
    <w:rsid w:val="00742762"/>
    <w:rPr>
      <w:rFonts w:ascii="Century" w:eastAsia="ＭＳ 明朝" w:hAnsi="Century" w:cs="Times New Roman"/>
      <w:kern w:val="0"/>
      <w:szCs w:val="21"/>
      <w:lang w:eastAsia="en-US"/>
    </w:rPr>
  </w:style>
  <w:style w:type="paragraph" w:styleId="a5">
    <w:name w:val="Closing"/>
    <w:basedOn w:val="a"/>
    <w:next w:val="a"/>
    <w:link w:val="a6"/>
    <w:rsid w:val="00742762"/>
    <w:pPr>
      <w:jc w:val="right"/>
    </w:pPr>
  </w:style>
  <w:style w:type="character" w:customStyle="1" w:styleId="a6">
    <w:name w:val="結語 (文字)"/>
    <w:basedOn w:val="a0"/>
    <w:link w:val="a5"/>
    <w:rsid w:val="00742762"/>
    <w:rPr>
      <w:rFonts w:ascii="Century" w:eastAsia="ＭＳ 明朝" w:hAnsi="Century" w:cs="Times New Roman"/>
      <w:kern w:val="0"/>
      <w:szCs w:val="21"/>
      <w:lang w:eastAsia="en-US"/>
    </w:rPr>
  </w:style>
  <w:style w:type="paragraph" w:styleId="a7">
    <w:name w:val="header"/>
    <w:basedOn w:val="a"/>
    <w:link w:val="a8"/>
    <w:uiPriority w:val="99"/>
    <w:unhideWhenUsed/>
    <w:rsid w:val="00532A09"/>
    <w:pPr>
      <w:tabs>
        <w:tab w:val="center" w:pos="4252"/>
        <w:tab w:val="right" w:pos="8504"/>
      </w:tabs>
      <w:snapToGrid w:val="0"/>
    </w:pPr>
  </w:style>
  <w:style w:type="character" w:customStyle="1" w:styleId="a8">
    <w:name w:val="ヘッダー (文字)"/>
    <w:basedOn w:val="a0"/>
    <w:link w:val="a7"/>
    <w:uiPriority w:val="99"/>
    <w:rsid w:val="00532A09"/>
    <w:rPr>
      <w:rFonts w:ascii="Century" w:eastAsia="ＭＳ 明朝" w:hAnsi="Century" w:cs="Times New Roman"/>
      <w:kern w:val="0"/>
      <w:szCs w:val="21"/>
      <w:lang w:eastAsia="en-US"/>
    </w:rPr>
  </w:style>
  <w:style w:type="paragraph" w:styleId="a9">
    <w:name w:val="footer"/>
    <w:basedOn w:val="a"/>
    <w:link w:val="aa"/>
    <w:uiPriority w:val="99"/>
    <w:unhideWhenUsed/>
    <w:rsid w:val="00532A09"/>
    <w:pPr>
      <w:tabs>
        <w:tab w:val="center" w:pos="4252"/>
        <w:tab w:val="right" w:pos="8504"/>
      </w:tabs>
      <w:snapToGrid w:val="0"/>
    </w:pPr>
  </w:style>
  <w:style w:type="character" w:customStyle="1" w:styleId="aa">
    <w:name w:val="フッター (文字)"/>
    <w:basedOn w:val="a0"/>
    <w:link w:val="a9"/>
    <w:uiPriority w:val="99"/>
    <w:rsid w:val="00532A09"/>
    <w:rPr>
      <w:rFonts w:ascii="Century" w:eastAsia="ＭＳ 明朝" w:hAnsi="Century" w:cs="Times New Roman"/>
      <w:kern w:val="0"/>
      <w:szCs w:val="21"/>
      <w:lang w:eastAsia="en-US"/>
    </w:rPr>
  </w:style>
  <w:style w:type="paragraph" w:styleId="ab">
    <w:name w:val="Balloon Text"/>
    <w:basedOn w:val="a"/>
    <w:link w:val="ac"/>
    <w:uiPriority w:val="99"/>
    <w:semiHidden/>
    <w:unhideWhenUsed/>
    <w:rsid w:val="00062120"/>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120"/>
    <w:rPr>
      <w:rFonts w:asciiTheme="majorHAnsi" w:eastAsiaTheme="majorEastAsia" w:hAnsiTheme="majorHAnsi" w:cstheme="majorBidi"/>
      <w:kern w:val="0"/>
      <w:sz w:val="18"/>
      <w:szCs w:val="18"/>
      <w:lang w:eastAsia="en-US"/>
    </w:rPr>
  </w:style>
  <w:style w:type="character" w:styleId="ad">
    <w:name w:val="annotation reference"/>
    <w:basedOn w:val="a0"/>
    <w:uiPriority w:val="99"/>
    <w:semiHidden/>
    <w:unhideWhenUsed/>
    <w:rsid w:val="00062120"/>
    <w:rPr>
      <w:sz w:val="18"/>
      <w:szCs w:val="18"/>
    </w:rPr>
  </w:style>
  <w:style w:type="paragraph" w:styleId="ae">
    <w:name w:val="annotation text"/>
    <w:basedOn w:val="a"/>
    <w:link w:val="af"/>
    <w:uiPriority w:val="99"/>
    <w:unhideWhenUsed/>
    <w:rsid w:val="00062120"/>
    <w:pPr>
      <w:jc w:val="left"/>
    </w:pPr>
  </w:style>
  <w:style w:type="character" w:customStyle="1" w:styleId="af">
    <w:name w:val="コメント文字列 (文字)"/>
    <w:basedOn w:val="a0"/>
    <w:link w:val="ae"/>
    <w:uiPriority w:val="99"/>
    <w:rsid w:val="00062120"/>
    <w:rPr>
      <w:rFonts w:ascii="Century" w:eastAsia="ＭＳ 明朝" w:hAnsi="Century" w:cs="Times New Roman"/>
      <w:kern w:val="0"/>
      <w:szCs w:val="21"/>
      <w:lang w:eastAsia="en-US"/>
    </w:rPr>
  </w:style>
  <w:style w:type="paragraph" w:styleId="af0">
    <w:name w:val="annotation subject"/>
    <w:basedOn w:val="ae"/>
    <w:next w:val="ae"/>
    <w:link w:val="af1"/>
    <w:uiPriority w:val="99"/>
    <w:semiHidden/>
    <w:unhideWhenUsed/>
    <w:rsid w:val="00062120"/>
    <w:rPr>
      <w:b/>
      <w:bCs/>
    </w:rPr>
  </w:style>
  <w:style w:type="character" w:customStyle="1" w:styleId="af1">
    <w:name w:val="コメント内容 (文字)"/>
    <w:basedOn w:val="af"/>
    <w:link w:val="af0"/>
    <w:uiPriority w:val="99"/>
    <w:semiHidden/>
    <w:rsid w:val="00062120"/>
    <w:rPr>
      <w:rFonts w:ascii="Century" w:eastAsia="ＭＳ 明朝" w:hAnsi="Century" w:cs="Times New Roman"/>
      <w:b/>
      <w:bCs/>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0826">
      <w:bodyDiv w:val="1"/>
      <w:marLeft w:val="0"/>
      <w:marRight w:val="0"/>
      <w:marTop w:val="0"/>
      <w:marBottom w:val="0"/>
      <w:divBdr>
        <w:top w:val="none" w:sz="0" w:space="0" w:color="auto"/>
        <w:left w:val="none" w:sz="0" w:space="0" w:color="auto"/>
        <w:bottom w:val="none" w:sz="0" w:space="0" w:color="auto"/>
        <w:right w:val="none" w:sz="0" w:space="0" w:color="auto"/>
      </w:divBdr>
    </w:div>
    <w:div w:id="161428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311C-CD87-4578-9071-4CD1EDE8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電力広域的運営推進機関</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dcterms:created xsi:type="dcterms:W3CDTF">2020-11-11T09:22:00Z</dcterms:created>
  <dcterms:modified xsi:type="dcterms:W3CDTF">2020-11-25T05:14:00Z</dcterms:modified>
</cp:coreProperties>
</file>