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D16BEC">
      <w:pPr>
        <w:ind w:right="1050" w:firstLineChars="100" w:firstLine="320"/>
        <w:jc w:val="center"/>
        <w:rPr>
          <w:rFonts w:ascii="HGｺﾞｼｯｸM" w:eastAsia="HGｺﾞｼｯｸM" w:hAnsiTheme="majorEastAsia"/>
          <w:sz w:val="32"/>
          <w:szCs w:val="32"/>
        </w:rPr>
      </w:pPr>
      <w:bookmarkStart w:id="0" w:name="_GoBack"/>
      <w:bookmarkEnd w:id="0"/>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C77CAD" w:rsidRDefault="00C77CAD" w:rsidP="00D16BEC">
      <w:pPr>
        <w:ind w:right="1050" w:firstLineChars="100" w:firstLine="210"/>
        <w:rPr>
          <w:rFonts w:ascii="HGｺﾞｼｯｸM" w:eastAsia="HGｺﾞｼｯｸM" w:hAnsiTheme="majorEastAsia"/>
          <w:szCs w:val="21"/>
        </w:rPr>
      </w:pPr>
    </w:p>
    <w:p w:rsidR="00A75C2B" w:rsidRDefault="00A75C2B" w:rsidP="00D16BEC">
      <w:pPr>
        <w:ind w:right="1050" w:firstLineChars="100" w:firstLine="210"/>
        <w:rPr>
          <w:rFonts w:ascii="HGｺﾞｼｯｸM" w:eastAsia="HGｺﾞｼｯｸM" w:hAnsiTheme="majorEastAsia"/>
          <w:szCs w:val="21"/>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BA74EB">
        <w:rPr>
          <w:rFonts w:ascii="HGｺﾞｼｯｸM" w:eastAsia="HGｺﾞｼｯｸM" w:hAnsiTheme="majorEastAsia" w:hint="eastAsia"/>
          <w:szCs w:val="21"/>
        </w:rPr>
        <w:t>８</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印</w:t>
      </w:r>
    </w:p>
    <w:p w:rsidR="00C872C6" w:rsidRDefault="00C872C6" w:rsidP="00C872C6">
      <w:pPr>
        <w:ind w:right="566" w:firstLineChars="1822" w:firstLine="3826"/>
        <w:rPr>
          <w:rFonts w:ascii="HGｺﾞｼｯｸM" w:eastAsia="HGｺﾞｼｯｸM" w:hAnsiTheme="majorEastAsia"/>
          <w:szCs w:val="21"/>
        </w:rPr>
      </w:pPr>
    </w:p>
    <w:p w:rsidR="00C77CAD" w:rsidRDefault="00C77CAD"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744296">
        <w:rPr>
          <w:rFonts w:ascii="HGｺﾞｼｯｸM" w:eastAsia="HGｺﾞｼｯｸM" w:hAnsiTheme="majorEastAsia" w:hint="eastAsia"/>
          <w:szCs w:val="21"/>
        </w:rPr>
        <w:t>、</w:t>
      </w:r>
      <w:r w:rsidR="00D16BEC" w:rsidRPr="00C872C6">
        <w:rPr>
          <w:rFonts w:ascii="HGｺﾞｼｯｸM" w:eastAsia="HGｺﾞｼｯｸM" w:hAnsiTheme="majorEastAsia" w:hint="eastAsia"/>
        </w:rPr>
        <w:t>「</w:t>
      </w:r>
      <w:r w:rsidR="00D15C83" w:rsidRPr="00D15C83">
        <w:rPr>
          <w:rFonts w:ascii="HGｺﾞｼｯｸM" w:eastAsia="HGｺﾞｼｯｸM" w:hAnsiTheme="majorEastAsia" w:hint="eastAsia"/>
        </w:rPr>
        <w:t>電力広域的運営推進機関</w:t>
      </w:r>
      <w:r w:rsidR="00BA74EB">
        <w:rPr>
          <w:rFonts w:ascii="HGｺﾞｼｯｸM" w:eastAsia="HGｺﾞｼｯｸM" w:hAnsiTheme="majorEastAsia" w:hint="eastAsia"/>
        </w:rPr>
        <w:t>システムのリース</w:t>
      </w:r>
      <w:r w:rsidR="00736176">
        <w:rPr>
          <w:rFonts w:ascii="HGｺﾞｼｯｸM" w:eastAsia="HGｺﾞｼｯｸM" w:hAnsiTheme="majorEastAsia" w:hint="eastAsia"/>
        </w:rPr>
        <w:t>」の入札（以下「本入札</w:t>
      </w:r>
      <w:r>
        <w:rPr>
          <w:rFonts w:ascii="HGｺﾞｼｯｸM" w:eastAsia="HGｺﾞｼｯｸM" w:hAnsiTheme="majorEastAsia" w:hint="eastAsia"/>
        </w:rPr>
        <w:t>」という。）に関して</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151E99" w:rsidRPr="00151E99" w:rsidRDefault="00C872C6" w:rsidP="00151E99">
      <w:pPr>
        <w:pStyle w:val="a8"/>
        <w:numPr>
          <w:ilvl w:val="0"/>
          <w:numId w:val="8"/>
        </w:numPr>
        <w:ind w:leftChars="0" w:right="840"/>
        <w:rPr>
          <w:rFonts w:ascii="HGｺﾞｼｯｸM" w:eastAsia="HGｺﾞｼｯｸM" w:hAnsiTheme="majorEastAsia"/>
        </w:rPr>
      </w:pPr>
      <w:r w:rsidRPr="00151E99">
        <w:rPr>
          <w:rFonts w:ascii="HGｺﾞｼｯｸM" w:eastAsia="HGｺﾞｼｯｸM" w:hAnsiTheme="majorEastAsia" w:hint="eastAsia"/>
        </w:rPr>
        <w:t>本誓約における機密情報とは</w:t>
      </w:r>
      <w:r w:rsidR="00744296" w:rsidRPr="00151E99">
        <w:rPr>
          <w:rFonts w:ascii="HGｺﾞｼｯｸM" w:eastAsia="HGｺﾞｼｯｸM" w:hAnsiTheme="majorEastAsia" w:hint="eastAsia"/>
        </w:rPr>
        <w:t>、</w:t>
      </w:r>
      <w:r w:rsidRPr="00151E99">
        <w:rPr>
          <w:rFonts w:ascii="HGｺﾞｼｯｸM" w:eastAsia="HGｺﾞｼｯｸM" w:hAnsiTheme="majorEastAsia" w:hint="eastAsia"/>
        </w:rPr>
        <w:t>電力広域的運営推進機関（以下「広域機関」</w:t>
      </w:r>
      <w:r w:rsidRPr="00151E99">
        <w:rPr>
          <w:rFonts w:ascii="HGｺﾞｼｯｸM" w:eastAsia="HGｺﾞｼｯｸM" w:hAnsiTheme="majorEastAsia"/>
        </w:rPr>
        <w:t>）</w:t>
      </w:r>
      <w:r w:rsidR="00D16BEC" w:rsidRPr="00151E99">
        <w:rPr>
          <w:rFonts w:ascii="HGｺﾞｼｯｸM" w:eastAsia="HGｺﾞｼｯｸM" w:hAnsiTheme="majorEastAsia" w:hint="eastAsia"/>
        </w:rPr>
        <w:t>が開示する</w:t>
      </w:r>
      <w:r w:rsidR="00151E99" w:rsidRPr="00151E99">
        <w:rPr>
          <w:rFonts w:ascii="HGｺﾞｼｯｸM" w:eastAsia="HGｺﾞｼｯｸM" w:hAnsiTheme="majorEastAsia" w:hint="eastAsia"/>
        </w:rPr>
        <w:t>次の情報とする。</w:t>
      </w:r>
    </w:p>
    <w:p w:rsidR="00151E99" w:rsidRPr="00C77CAD" w:rsidRDefault="00151E99" w:rsidP="00151E99">
      <w:pPr>
        <w:ind w:left="210" w:right="840" w:firstLineChars="100" w:firstLine="210"/>
        <w:rPr>
          <w:rFonts w:ascii="HGｺﾞｼｯｸM" w:eastAsia="HGｺﾞｼｯｸM" w:hAnsiTheme="majorEastAsia"/>
        </w:rPr>
      </w:pPr>
      <w:r w:rsidRPr="00C77CAD">
        <w:rPr>
          <w:rFonts w:ascii="HGｺﾞｼｯｸM" w:eastAsia="HGｺﾞｼｯｸM" w:hAnsiTheme="majorEastAsia" w:hint="eastAsia"/>
        </w:rPr>
        <w:t>・広域機関システム　リース対象機器リスト</w:t>
      </w:r>
    </w:p>
    <w:p w:rsidR="00151E99" w:rsidRPr="00C77CAD" w:rsidRDefault="00151E99" w:rsidP="00151E99">
      <w:pPr>
        <w:ind w:right="840" w:firstLineChars="200" w:firstLine="420"/>
        <w:rPr>
          <w:rFonts w:ascii="HGｺﾞｼｯｸM" w:eastAsia="HGｺﾞｼｯｸM" w:hAnsiTheme="majorEastAsia"/>
        </w:rPr>
      </w:pPr>
      <w:r w:rsidRPr="00C77CAD">
        <w:rPr>
          <w:rFonts w:ascii="HGｺﾞｼｯｸM" w:eastAsia="HGｺﾞｼｯｸM" w:hAnsiTheme="majorEastAsia" w:hint="eastAsia"/>
        </w:rPr>
        <w:t>・電力広域的運営推進機関システム開発委託契約書</w:t>
      </w:r>
    </w:p>
    <w:p w:rsidR="00151E99" w:rsidRPr="00C77CAD" w:rsidRDefault="00151E99" w:rsidP="00151E99">
      <w:pPr>
        <w:ind w:right="840" w:firstLineChars="200" w:firstLine="420"/>
        <w:rPr>
          <w:rFonts w:ascii="HGｺﾞｼｯｸM" w:eastAsia="HGｺﾞｼｯｸM" w:hAnsiTheme="majorEastAsia"/>
        </w:rPr>
      </w:pPr>
      <w:r w:rsidRPr="00C77CAD">
        <w:rPr>
          <w:rFonts w:ascii="HGｺﾞｼｯｸM" w:eastAsia="HGｺﾞｼｯｸM" w:hAnsiTheme="majorEastAsia" w:hint="eastAsia"/>
        </w:rPr>
        <w:t>・電力広域的運営推進機関システム　開発委託契約委託料変更に関する覚書</w:t>
      </w:r>
    </w:p>
    <w:p w:rsidR="00D16BEC" w:rsidRPr="00C77CAD" w:rsidRDefault="00151E99" w:rsidP="00151E99">
      <w:pPr>
        <w:ind w:right="840" w:firstLineChars="200" w:firstLine="420"/>
        <w:rPr>
          <w:rFonts w:ascii="HGｺﾞｼｯｸM" w:eastAsia="HGｺﾞｼｯｸM" w:hAnsiTheme="majorEastAsia"/>
        </w:rPr>
      </w:pPr>
      <w:r w:rsidRPr="00C77CAD">
        <w:rPr>
          <w:rFonts w:ascii="HGｺﾞｼｯｸM" w:eastAsia="HGｺﾞｼｯｸM" w:hAnsiTheme="majorEastAsia" w:hint="eastAsia"/>
        </w:rPr>
        <w:t>・電力広域的運営推進機関システム　リース契約に関する覚書</w:t>
      </w:r>
      <w:r w:rsidR="00FE5C77">
        <w:rPr>
          <w:rFonts w:ascii="HGｺﾞｼｯｸM" w:eastAsia="HGｺﾞｼｯｸM" w:hAnsiTheme="majorEastAsia" w:hint="eastAsia"/>
        </w:rPr>
        <w:t>（案）</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w:t>
      </w:r>
      <w:r w:rsidR="00736176">
        <w:rPr>
          <w:rFonts w:ascii="HGｺﾞｼｯｸM" w:eastAsia="HGｺﾞｼｯｸM" w:hAnsiTheme="majorEastAsia" w:hint="eastAsia"/>
        </w:rPr>
        <w:t>ら開示された機密情報を本入札</w:t>
      </w:r>
      <w:r>
        <w:rPr>
          <w:rFonts w:ascii="HGｺﾞｼｯｸM" w:eastAsia="HGｺﾞｼｯｸM" w:hAnsiTheme="majorEastAsia" w:hint="eastAsia"/>
        </w:rPr>
        <w:t>の提案の目的にのみ使用するものとし</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w:t>
      </w:r>
      <w:r w:rsidR="00736176">
        <w:rPr>
          <w:rFonts w:ascii="HGｺﾞｼｯｸM" w:eastAsia="HGｺﾞｼｯｸM" w:hAnsiTheme="majorEastAsia" w:hint="eastAsia"/>
        </w:rPr>
        <w:t>入札</w:t>
      </w:r>
      <w:r>
        <w:rPr>
          <w:rFonts w:ascii="HGｺﾞｼｯｸM" w:eastAsia="HGｺﾞｼｯｸM" w:hAnsiTheme="majorEastAsia" w:hint="eastAsia"/>
        </w:rPr>
        <w:t>の提案のために知る必要のある自己の役員</w:t>
      </w:r>
      <w:r w:rsidR="00744296">
        <w:rPr>
          <w:rFonts w:ascii="HGｺﾞｼｯｸM" w:eastAsia="HGｺﾞｼｯｸM" w:hAnsiTheme="majorEastAsia" w:hint="eastAsia"/>
        </w:rPr>
        <w:t>、</w:t>
      </w:r>
      <w:r>
        <w:rPr>
          <w:rFonts w:ascii="HGｺﾞｼｯｸM" w:eastAsia="HGｺﾞｼｯｸM" w:hAnsiTheme="majorEastAsia" w:hint="eastAsia"/>
        </w:rPr>
        <w:t>従業員以外に開示</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w:t>
      </w:r>
      <w:r w:rsidR="00744296">
        <w:rPr>
          <w:rFonts w:ascii="HGｺﾞｼｯｸM" w:eastAsia="HGｺﾞｼｯｸM" w:hAnsiTheme="majorEastAsia" w:hint="eastAsia"/>
        </w:rPr>
        <w:t>、</w:t>
      </w:r>
      <w:r>
        <w:rPr>
          <w:rFonts w:ascii="HGｺﾞｼｯｸM" w:eastAsia="HGｺﾞｼｯｸM" w:hAnsiTheme="majorEastAsia" w:hint="eastAsia"/>
        </w:rPr>
        <w:t>本</w:t>
      </w:r>
      <w:r w:rsidR="00736176">
        <w:rPr>
          <w:rFonts w:ascii="HGｺﾞｼｯｸM" w:eastAsia="HGｺﾞｼｯｸM" w:hAnsiTheme="majorEastAsia" w:hint="eastAsia"/>
        </w:rPr>
        <w:t>入札</w:t>
      </w:r>
      <w:r>
        <w:rPr>
          <w:rFonts w:ascii="HGｺﾞｼｯｸM" w:eastAsia="HGｺﾞｼｯｸM" w:hAnsiTheme="majorEastAsia" w:hint="eastAsia"/>
        </w:rPr>
        <w:t>の提案に当たって第三者に機密情報を開示</w:t>
      </w:r>
      <w:r w:rsidR="00744296">
        <w:rPr>
          <w:rFonts w:ascii="HGｺﾞｼｯｸM" w:eastAsia="HGｺﾞｼｯｸM" w:hAnsiTheme="majorEastAsia" w:hint="eastAsia"/>
        </w:rPr>
        <w:t>、</w:t>
      </w:r>
      <w:r>
        <w:rPr>
          <w:rFonts w:ascii="HGｺﾞｼｯｸM" w:eastAsia="HGｺﾞｼｯｸM" w:hAnsiTheme="majorEastAsia" w:hint="eastAsia"/>
        </w:rPr>
        <w:t>閲覧等させる場合には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00744296">
        <w:rPr>
          <w:rFonts w:ascii="HGｺﾞｼｯｸM" w:eastAsia="HGｺﾞｼｯｸM" w:hAnsiTheme="majorEastAsia" w:hint="eastAsia"/>
        </w:rPr>
        <w:t>、</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w:t>
      </w:r>
      <w:r w:rsidR="00744296">
        <w:rPr>
          <w:rFonts w:ascii="HGｺﾞｼｯｸM" w:eastAsia="HGｺﾞｼｯｸM" w:hAnsiTheme="majorEastAsia" w:hint="eastAsia"/>
        </w:rPr>
        <w:t>、</w:t>
      </w:r>
      <w:r w:rsidR="00C872C6">
        <w:rPr>
          <w:rFonts w:ascii="HGｺﾞｼｯｸM" w:eastAsia="HGｺﾞｼｯｸM" w:hAnsiTheme="majorEastAsia" w:hint="eastAsia"/>
        </w:rPr>
        <w:t>機密情報を開示する第三者に対し</w:t>
      </w:r>
      <w:r w:rsidR="00744296">
        <w:rPr>
          <w:rFonts w:ascii="HGｺﾞｼｯｸM" w:eastAsia="HGｺﾞｼｯｸM" w:hAnsiTheme="majorEastAsia" w:hint="eastAsia"/>
        </w:rPr>
        <w:t>、</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w:t>
      </w:r>
      <w:r w:rsidR="00D16BEC" w:rsidRPr="00C872C6">
        <w:rPr>
          <w:rFonts w:ascii="HGｺﾞｼｯｸM" w:eastAsia="HGｺﾞｼｯｸM" w:hAnsiTheme="majorEastAsia" w:hint="eastAsia"/>
        </w:rPr>
        <w:t>．</w:t>
      </w:r>
      <w:r w:rsidR="00D62195">
        <w:rPr>
          <w:rFonts w:ascii="HGｺﾞｼｯｸM" w:eastAsia="HGｺﾞｼｯｸM" w:hAnsiTheme="majorEastAsia" w:hint="eastAsia"/>
        </w:rPr>
        <w:t>当社は本</w:t>
      </w:r>
      <w:r w:rsidR="00736176">
        <w:rPr>
          <w:rFonts w:ascii="HGｺﾞｼｯｸM" w:eastAsia="HGｺﾞｼｯｸM" w:hAnsiTheme="majorEastAsia" w:hint="eastAsia"/>
        </w:rPr>
        <w:t>入札</w:t>
      </w:r>
      <w:r w:rsidR="00D62195">
        <w:rPr>
          <w:rFonts w:ascii="HGｺﾞｼｯｸM" w:eastAsia="HGｺﾞｼｯｸM" w:hAnsiTheme="majorEastAsia" w:hint="eastAsia"/>
        </w:rPr>
        <w:t>の提案に当たって機密情報を知る必要のある自己の役員</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従業員に本誓約の内容を遵守させるものとする。</w:t>
      </w:r>
    </w:p>
    <w:p w:rsidR="00D16BEC"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８</w:t>
      </w:r>
      <w:r w:rsidR="00C872C6">
        <w:rPr>
          <w:rFonts w:ascii="HGｺﾞｼｯｸM" w:eastAsia="HGｺﾞｼｯｸM" w:hAnsiTheme="majorEastAsia" w:hint="eastAsia"/>
        </w:rPr>
        <w:t>．当社は５．で定める第三者が</w:t>
      </w:r>
      <w:r w:rsidR="00744296">
        <w:rPr>
          <w:rFonts w:ascii="HGｺﾞｼｯｸM" w:eastAsia="HGｺﾞｼｯｸM" w:hAnsiTheme="majorEastAsia" w:hint="eastAsia"/>
        </w:rPr>
        <w:t>、</w:t>
      </w:r>
      <w:r w:rsidR="00C872C6">
        <w:rPr>
          <w:rFonts w:ascii="HGｺﾞｼｯｸM" w:eastAsia="HGｺﾞｼｯｸM" w:hAnsiTheme="majorEastAsia" w:hint="eastAsia"/>
        </w:rPr>
        <w:t>本誓約のいずれかの事項に違反した場合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又は漏えい等の事故により広域機関に損害を与えた場合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が被った損害の賠償をするものとする。</w:t>
      </w:r>
    </w:p>
    <w:p w:rsidR="006A6396" w:rsidRPr="00C872C6" w:rsidRDefault="006A6396" w:rsidP="006A6396">
      <w:pPr>
        <w:ind w:leftChars="100" w:left="630" w:right="840" w:hangingChars="200" w:hanging="420"/>
        <w:jc w:val="right"/>
        <w:rPr>
          <w:rFonts w:ascii="HGｺﾞｼｯｸM" w:eastAsia="HGｺﾞｼｯｸM" w:hAnsiTheme="majorEastAsia"/>
        </w:rPr>
      </w:pPr>
      <w:r>
        <w:rPr>
          <w:rFonts w:ascii="HGｺﾞｼｯｸM" w:eastAsia="HGｺﾞｼｯｸM" w:hAnsiTheme="majorEastAsia" w:hint="eastAsia"/>
        </w:rPr>
        <w:t>以上</w:t>
      </w:r>
    </w:p>
    <w:sectPr w:rsidR="006A6396" w:rsidRPr="00C872C6" w:rsidSect="000B4EB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F06" w:rsidRDefault="008E3F0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EF9" w:rsidRPr="008E3F06" w:rsidRDefault="00A10EF9" w:rsidP="008E3F0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F06" w:rsidRDefault="008E3F0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F06" w:rsidRDefault="008E3F0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F06" w:rsidRDefault="008E3F0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F06" w:rsidRDefault="008E3F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03320E1"/>
    <w:multiLevelType w:val="hybridMultilevel"/>
    <w:tmpl w:val="671ADDFA"/>
    <w:lvl w:ilvl="0" w:tplc="66C61F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45"/>
    <w:rsid w:val="000124BD"/>
    <w:rsid w:val="00017EE9"/>
    <w:rsid w:val="00022068"/>
    <w:rsid w:val="000359AF"/>
    <w:rsid w:val="0004441B"/>
    <w:rsid w:val="000502D3"/>
    <w:rsid w:val="000837A7"/>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E99"/>
    <w:rsid w:val="00157BF3"/>
    <w:rsid w:val="00170130"/>
    <w:rsid w:val="00170C3E"/>
    <w:rsid w:val="0018579B"/>
    <w:rsid w:val="001A00B5"/>
    <w:rsid w:val="001A3ED0"/>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455CB"/>
    <w:rsid w:val="00446DF9"/>
    <w:rsid w:val="004576A9"/>
    <w:rsid w:val="004624DE"/>
    <w:rsid w:val="00465CDC"/>
    <w:rsid w:val="00480602"/>
    <w:rsid w:val="004808C0"/>
    <w:rsid w:val="00485CCB"/>
    <w:rsid w:val="004A2727"/>
    <w:rsid w:val="004B72F1"/>
    <w:rsid w:val="004D72EB"/>
    <w:rsid w:val="004E06BC"/>
    <w:rsid w:val="004E14D1"/>
    <w:rsid w:val="004F2CA9"/>
    <w:rsid w:val="004F7AD3"/>
    <w:rsid w:val="0050551B"/>
    <w:rsid w:val="00541712"/>
    <w:rsid w:val="0054286C"/>
    <w:rsid w:val="00543E45"/>
    <w:rsid w:val="005457F9"/>
    <w:rsid w:val="00552EB1"/>
    <w:rsid w:val="005727AF"/>
    <w:rsid w:val="00582F13"/>
    <w:rsid w:val="00584E07"/>
    <w:rsid w:val="00586640"/>
    <w:rsid w:val="005C6812"/>
    <w:rsid w:val="005D092D"/>
    <w:rsid w:val="005E1D11"/>
    <w:rsid w:val="005F38F4"/>
    <w:rsid w:val="0061011E"/>
    <w:rsid w:val="006218BA"/>
    <w:rsid w:val="00622873"/>
    <w:rsid w:val="00640E7B"/>
    <w:rsid w:val="00641846"/>
    <w:rsid w:val="00694530"/>
    <w:rsid w:val="006A6396"/>
    <w:rsid w:val="007117C2"/>
    <w:rsid w:val="00712744"/>
    <w:rsid w:val="00727CF2"/>
    <w:rsid w:val="00736176"/>
    <w:rsid w:val="00744296"/>
    <w:rsid w:val="007600C6"/>
    <w:rsid w:val="007878A6"/>
    <w:rsid w:val="00790D43"/>
    <w:rsid w:val="00797E68"/>
    <w:rsid w:val="007C3FB8"/>
    <w:rsid w:val="007C5E42"/>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E3F06"/>
    <w:rsid w:val="008F5B07"/>
    <w:rsid w:val="00930082"/>
    <w:rsid w:val="009323A8"/>
    <w:rsid w:val="00951A64"/>
    <w:rsid w:val="0095518B"/>
    <w:rsid w:val="00962E4A"/>
    <w:rsid w:val="00963A98"/>
    <w:rsid w:val="00964B87"/>
    <w:rsid w:val="009852D1"/>
    <w:rsid w:val="00987E89"/>
    <w:rsid w:val="009B2DCB"/>
    <w:rsid w:val="009D2178"/>
    <w:rsid w:val="009E5B15"/>
    <w:rsid w:val="009F6434"/>
    <w:rsid w:val="00A10EF9"/>
    <w:rsid w:val="00A17880"/>
    <w:rsid w:val="00A62129"/>
    <w:rsid w:val="00A66397"/>
    <w:rsid w:val="00A70DCD"/>
    <w:rsid w:val="00A75C2B"/>
    <w:rsid w:val="00A7797C"/>
    <w:rsid w:val="00A84C22"/>
    <w:rsid w:val="00AA2740"/>
    <w:rsid w:val="00AA672D"/>
    <w:rsid w:val="00AB1AFC"/>
    <w:rsid w:val="00AB7566"/>
    <w:rsid w:val="00AC01B1"/>
    <w:rsid w:val="00AD3B6C"/>
    <w:rsid w:val="00AF3760"/>
    <w:rsid w:val="00B0347C"/>
    <w:rsid w:val="00B12E93"/>
    <w:rsid w:val="00B264E8"/>
    <w:rsid w:val="00B359B9"/>
    <w:rsid w:val="00B44B21"/>
    <w:rsid w:val="00B515CA"/>
    <w:rsid w:val="00B61681"/>
    <w:rsid w:val="00B62623"/>
    <w:rsid w:val="00B9371E"/>
    <w:rsid w:val="00B96CA1"/>
    <w:rsid w:val="00BA6024"/>
    <w:rsid w:val="00BA74EB"/>
    <w:rsid w:val="00BB7B2B"/>
    <w:rsid w:val="00C02578"/>
    <w:rsid w:val="00C10EDB"/>
    <w:rsid w:val="00C24B99"/>
    <w:rsid w:val="00C27A6D"/>
    <w:rsid w:val="00C6570E"/>
    <w:rsid w:val="00C71CFC"/>
    <w:rsid w:val="00C77CAD"/>
    <w:rsid w:val="00C81A1E"/>
    <w:rsid w:val="00C872C6"/>
    <w:rsid w:val="00C96263"/>
    <w:rsid w:val="00CA45FB"/>
    <w:rsid w:val="00CA5C37"/>
    <w:rsid w:val="00CA7BAD"/>
    <w:rsid w:val="00CB0AA2"/>
    <w:rsid w:val="00CD2715"/>
    <w:rsid w:val="00CE0BD4"/>
    <w:rsid w:val="00CE1338"/>
    <w:rsid w:val="00CE6611"/>
    <w:rsid w:val="00CF3A04"/>
    <w:rsid w:val="00D07831"/>
    <w:rsid w:val="00D15C83"/>
    <w:rsid w:val="00D16BEC"/>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13B9F"/>
    <w:rsid w:val="00F330A4"/>
    <w:rsid w:val="00F43B27"/>
    <w:rsid w:val="00F726A8"/>
    <w:rsid w:val="00F73046"/>
    <w:rsid w:val="00F76EFE"/>
    <w:rsid w:val="00FA6DFA"/>
    <w:rsid w:val="00FB14C7"/>
    <w:rsid w:val="00FE5C7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2016-01-13T07:02:00Z</dcterms:created>
  <dcterms:modified xsi:type="dcterms:W3CDTF">2016-01-13T07:02:00Z</dcterms:modified>
</cp:coreProperties>
</file>